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2305E">
      <w:pPr>
        <w:jc w:val="center"/>
        <w:rPr>
          <w:rFonts w:hint="eastAsia" w:ascii="方正小标宋简体" w:eastAsia="方正小标宋简体"/>
          <w:b/>
          <w:bCs/>
          <w:sz w:val="44"/>
          <w:szCs w:val="44"/>
        </w:rPr>
      </w:pPr>
    </w:p>
    <w:p w14:paraId="490C80CF">
      <w:pPr>
        <w:rPr>
          <w:rFonts w:hint="eastAsia" w:ascii="方正小标宋简体" w:eastAsia="方正小标宋简体"/>
          <w:b/>
          <w:bCs/>
          <w:sz w:val="44"/>
          <w:szCs w:val="44"/>
        </w:rPr>
      </w:pPr>
    </w:p>
    <w:p w14:paraId="017F5E9F">
      <w:pPr>
        <w:jc w:val="center"/>
        <w:rPr>
          <w:rFonts w:ascii="方正小标宋简体" w:eastAsia="方正小标宋简体"/>
          <w:b/>
          <w:bCs/>
          <w:sz w:val="44"/>
          <w:szCs w:val="44"/>
        </w:rPr>
      </w:pPr>
      <w:r>
        <w:rPr>
          <w:rFonts w:hint="eastAsia" w:ascii="方正小标宋简体" w:eastAsia="方正小标宋简体"/>
          <w:b/>
          <w:bCs/>
          <w:sz w:val="44"/>
          <w:szCs w:val="44"/>
        </w:rPr>
        <w:t>关于举办“DeepSeek AI驱动行业创新实践” 智能革新系列专题培训的通知</w:t>
      </w:r>
    </w:p>
    <w:p w14:paraId="6DCE06A5">
      <w:pPr>
        <w:rPr>
          <w:rFonts w:hint="eastAsia" w:ascii="仿宋_GB2312" w:eastAsia="仿宋_GB2312"/>
          <w:b/>
          <w:bCs/>
          <w:sz w:val="32"/>
          <w:szCs w:val="32"/>
        </w:rPr>
      </w:pPr>
    </w:p>
    <w:p w14:paraId="1E6D6673">
      <w:pPr>
        <w:rPr>
          <w:rFonts w:ascii="仿宋_GB2312" w:eastAsia="仿宋_GB2312"/>
          <w:sz w:val="32"/>
          <w:szCs w:val="32"/>
        </w:rPr>
      </w:pPr>
      <w:r>
        <w:rPr>
          <w:rFonts w:hint="eastAsia" w:ascii="仿宋_GB2312" w:eastAsia="仿宋_GB2312"/>
          <w:b/>
          <w:bCs/>
          <w:sz w:val="32"/>
          <w:szCs w:val="32"/>
        </w:rPr>
        <w:t>各会员单位及相关企业：</w:t>
      </w:r>
    </w:p>
    <w:p w14:paraId="1873AD1E">
      <w:pPr>
        <w:ind w:firstLine="640" w:firstLineChars="200"/>
        <w:rPr>
          <w:rFonts w:ascii="仿宋_GB2312" w:eastAsia="仿宋_GB2312"/>
          <w:sz w:val="32"/>
          <w:szCs w:val="32"/>
        </w:rPr>
      </w:pPr>
      <w:r>
        <w:rPr>
          <w:rFonts w:hint="eastAsia" w:ascii="仿宋_GB2312" w:eastAsia="仿宋_GB2312"/>
          <w:sz w:val="32"/>
          <w:szCs w:val="32"/>
        </w:rPr>
        <w:t>今年伊始，随着好用、开源、免费三大特点的AI大模型DeepSeek的“出圈”，人工智能（</w:t>
      </w:r>
      <w:r>
        <w:rPr>
          <w:rFonts w:ascii="仿宋_GB2312" w:eastAsia="仿宋_GB2312"/>
          <w:sz w:val="32"/>
          <w:szCs w:val="32"/>
        </w:rPr>
        <w:t>AI）在装饰行业的应用正在迅速改变传统模式，为设计、施工、客户体验和运营管理带来创新。</w:t>
      </w:r>
      <w:r>
        <w:rPr>
          <w:rFonts w:hint="eastAsia" w:ascii="仿宋_GB2312" w:eastAsia="仿宋_GB2312"/>
          <w:sz w:val="32"/>
          <w:szCs w:val="32"/>
        </w:rPr>
        <w:t>为</w:t>
      </w:r>
      <w:r>
        <w:rPr>
          <w:rFonts w:ascii="仿宋_GB2312" w:eastAsia="仿宋_GB2312"/>
          <w:sz w:val="32"/>
          <w:szCs w:val="32"/>
        </w:rPr>
        <w:t>提升全体</w:t>
      </w:r>
      <w:r>
        <w:rPr>
          <w:rFonts w:hint="eastAsia" w:ascii="仿宋_GB2312" w:eastAsia="仿宋_GB2312"/>
          <w:sz w:val="32"/>
          <w:szCs w:val="32"/>
        </w:rPr>
        <w:t>行业</w:t>
      </w:r>
      <w:r>
        <w:rPr>
          <w:rFonts w:ascii="仿宋_GB2312" w:eastAsia="仿宋_GB2312"/>
          <w:sz w:val="32"/>
          <w:szCs w:val="32"/>
        </w:rPr>
        <w:t>从业人员对人工智能技术的理解与应用能力，加速DeepSeek AI工具在实际业务场景中的落地</w:t>
      </w:r>
      <w:r>
        <w:rPr>
          <w:rFonts w:hint="eastAsia" w:ascii="仿宋_GB2312" w:eastAsia="仿宋_GB2312"/>
          <w:sz w:val="32"/>
          <w:szCs w:val="32"/>
        </w:rPr>
        <w:t>，</w:t>
      </w:r>
      <w:r>
        <w:rPr>
          <w:rFonts w:ascii="仿宋_GB2312" w:eastAsia="仿宋_GB2312"/>
          <w:sz w:val="32"/>
          <w:szCs w:val="32"/>
        </w:rPr>
        <w:t>协会</w:t>
      </w:r>
      <w:r>
        <w:rPr>
          <w:rFonts w:hint="eastAsia" w:ascii="仿宋_GB2312" w:eastAsia="仿宋_GB2312"/>
          <w:sz w:val="32"/>
          <w:szCs w:val="32"/>
        </w:rPr>
        <w:t>特别邀请设计学博士，中央美术学院数字中心特聘教授张伟迪、中央美术学院国际学院装饰设计研学中心西北区负责人孙世光两位专家，分别推出两场相关培训课程，请会员单位重视。本次培训会员单位不收取任何费用。</w:t>
      </w:r>
    </w:p>
    <w:p w14:paraId="1E8AC66B">
      <w:pPr>
        <w:ind w:firstLine="636"/>
        <w:rPr>
          <w:rFonts w:ascii="黑体" w:hAnsi="黑体" w:eastAsia="黑体"/>
          <w:b/>
          <w:bCs/>
          <w:sz w:val="32"/>
          <w:szCs w:val="32"/>
        </w:rPr>
      </w:pPr>
      <w:r>
        <w:rPr>
          <w:rFonts w:hint="eastAsia" w:ascii="黑体" w:hAnsi="黑体" w:eastAsia="黑体"/>
          <w:sz w:val="32"/>
          <w:szCs w:val="32"/>
        </w:rPr>
        <w:t>一、3月5日首场 《团队 AI 战力觉醒计划》（孙世光）</w:t>
      </w:r>
    </w:p>
    <w:p w14:paraId="22B0A9B0">
      <w:pPr>
        <w:ind w:firstLine="643" w:firstLineChars="200"/>
        <w:rPr>
          <w:rFonts w:ascii="仿宋_GB2312" w:eastAsia="仿宋_GB2312"/>
          <w:sz w:val="32"/>
          <w:szCs w:val="32"/>
        </w:rPr>
      </w:pPr>
      <w:r>
        <w:rPr>
          <w:rFonts w:hint="eastAsia" w:ascii="楷体_GB2312" w:eastAsia="楷体_GB2312"/>
          <w:b/>
          <w:bCs/>
          <w:sz w:val="32"/>
          <w:szCs w:val="32"/>
        </w:rPr>
        <w:t>（一）培训时间：</w:t>
      </w:r>
      <w:r>
        <w:rPr>
          <w:rFonts w:hint="eastAsia" w:ascii="仿宋_GB2312" w:eastAsia="仿宋_GB2312"/>
          <w:sz w:val="32"/>
          <w:szCs w:val="32"/>
        </w:rPr>
        <w:t xml:space="preserve">下午3:00-5:00   </w:t>
      </w:r>
    </w:p>
    <w:p w14:paraId="31ECE451">
      <w:pPr>
        <w:ind w:firstLine="636"/>
        <w:rPr>
          <w:rFonts w:ascii="仿宋_GB2312" w:eastAsia="仿宋_GB2312"/>
          <w:sz w:val="32"/>
          <w:szCs w:val="32"/>
        </w:rPr>
      </w:pPr>
      <w:r>
        <w:rPr>
          <w:rFonts w:hint="eastAsia" w:ascii="楷体_GB2312" w:eastAsia="楷体_GB2312"/>
          <w:b/>
          <w:bCs/>
          <w:sz w:val="32"/>
          <w:szCs w:val="32"/>
        </w:rPr>
        <w:t>（二）参会对象：</w:t>
      </w:r>
      <w:r>
        <w:rPr>
          <w:rFonts w:hint="eastAsia" w:ascii="仿宋_GB2312" w:eastAsia="仿宋_GB2312"/>
          <w:sz w:val="32"/>
          <w:szCs w:val="32"/>
        </w:rPr>
        <w:t>建筑装饰企业、设计公司负责人或相关中高层管理人员</w:t>
      </w:r>
    </w:p>
    <w:p w14:paraId="5F5A95CF">
      <w:pPr>
        <w:ind w:firstLine="636"/>
        <w:rPr>
          <w:rFonts w:ascii="黑体" w:hAnsi="黑体" w:eastAsia="黑体"/>
          <w:sz w:val="32"/>
          <w:szCs w:val="32"/>
        </w:rPr>
      </w:pPr>
      <w:r>
        <w:rPr>
          <w:rFonts w:hint="eastAsia" w:ascii="黑体" w:hAnsi="黑体" w:eastAsia="黑体"/>
          <w:sz w:val="32"/>
          <w:szCs w:val="32"/>
        </w:rPr>
        <w:t>二、3月6日第二场 《AI时代的设计转型思考：</w:t>
      </w:r>
      <w:r>
        <w:rPr>
          <w:rFonts w:ascii="黑体" w:hAnsi="黑体" w:eastAsia="黑体"/>
          <w:sz w:val="32"/>
          <w:szCs w:val="32"/>
        </w:rPr>
        <w:t>AI在设计中的多维度应用</w:t>
      </w:r>
      <w:r>
        <w:rPr>
          <w:rFonts w:hint="eastAsia" w:ascii="黑体" w:hAnsi="黑体" w:eastAsia="黑体"/>
          <w:sz w:val="32"/>
          <w:szCs w:val="32"/>
        </w:rPr>
        <w:t>》（张伟迪）</w:t>
      </w:r>
    </w:p>
    <w:p w14:paraId="6257DA90">
      <w:pPr>
        <w:ind w:firstLine="643" w:firstLineChars="200"/>
        <w:rPr>
          <w:rFonts w:ascii="仿宋_GB2312" w:eastAsia="仿宋_GB2312"/>
          <w:sz w:val="32"/>
          <w:szCs w:val="32"/>
        </w:rPr>
      </w:pPr>
      <w:r>
        <w:rPr>
          <w:rFonts w:hint="eastAsia" w:ascii="楷体_GB2312" w:eastAsia="楷体_GB2312"/>
          <w:b/>
          <w:bCs/>
          <w:sz w:val="32"/>
          <w:szCs w:val="32"/>
        </w:rPr>
        <w:t>（一）培训时间：</w:t>
      </w:r>
      <w:r>
        <w:rPr>
          <w:rFonts w:hint="eastAsia" w:ascii="仿宋_GB2312" w:eastAsia="仿宋_GB2312"/>
          <w:sz w:val="32"/>
          <w:szCs w:val="32"/>
        </w:rPr>
        <w:t xml:space="preserve">上午10:00-11:30   </w:t>
      </w:r>
    </w:p>
    <w:p w14:paraId="5BE85F27">
      <w:pPr>
        <w:ind w:firstLine="636"/>
        <w:rPr>
          <w:rFonts w:ascii="仿宋_GB2312" w:eastAsia="仿宋_GB2312"/>
          <w:sz w:val="32"/>
          <w:szCs w:val="32"/>
        </w:rPr>
      </w:pPr>
      <w:r>
        <w:rPr>
          <w:rFonts w:hint="eastAsia" w:ascii="楷体_GB2312" w:eastAsia="楷体_GB2312"/>
          <w:b/>
          <w:bCs/>
          <w:sz w:val="32"/>
          <w:szCs w:val="32"/>
        </w:rPr>
        <w:t>（二）参会对象：</w:t>
      </w:r>
      <w:r>
        <w:rPr>
          <w:rFonts w:hint="eastAsia" w:ascii="仿宋_GB2312" w:eastAsia="仿宋_GB2312"/>
          <w:sz w:val="32"/>
          <w:szCs w:val="32"/>
        </w:rPr>
        <w:t>企业相关实践应用操作人员</w:t>
      </w:r>
    </w:p>
    <w:p w14:paraId="10337C28">
      <w:pPr>
        <w:ind w:firstLine="636"/>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三、培训地点</w:t>
      </w:r>
    </w:p>
    <w:p w14:paraId="5E6665C4">
      <w:pPr>
        <w:ind w:firstLine="636"/>
        <w:rPr>
          <w:rFonts w:ascii="仿宋_GB2312" w:eastAsia="仿宋_GB2312"/>
          <w:sz w:val="32"/>
          <w:szCs w:val="32"/>
        </w:rPr>
      </w:pPr>
      <w:r>
        <w:rPr>
          <w:rFonts w:hint="eastAsia" w:ascii="仿宋_GB2312" w:eastAsia="仿宋_GB2312"/>
          <w:sz w:val="32"/>
          <w:szCs w:val="32"/>
        </w:rPr>
        <w:t>西安市装饰业协会会议室（碑林区安东街110号西安市住房和城乡建设科技促进中心院内临街楼四层）</w:t>
      </w:r>
    </w:p>
    <w:p w14:paraId="26D6B8AE">
      <w:pPr>
        <w:ind w:firstLine="640" w:firstLineChars="200"/>
        <w:rPr>
          <w:rFonts w:ascii="黑体" w:hAnsi="黑体" w:eastAsia="黑体"/>
          <w:sz w:val="32"/>
          <w:szCs w:val="32"/>
        </w:rPr>
      </w:pPr>
      <w:r>
        <w:rPr>
          <w:rFonts w:hint="eastAsia" w:ascii="黑体" w:hAnsi="黑体" w:eastAsia="黑体"/>
          <w:sz w:val="32"/>
          <w:szCs w:val="32"/>
        </w:rPr>
        <w:t>四、其他事项</w:t>
      </w:r>
    </w:p>
    <w:p w14:paraId="350C9DD7">
      <w:pPr>
        <w:ind w:firstLine="640" w:firstLineChars="200"/>
        <w:rPr>
          <w:rFonts w:ascii="仿宋_GB2312" w:eastAsia="仿宋_GB2312"/>
          <w:sz w:val="32"/>
          <w:szCs w:val="32"/>
        </w:rPr>
      </w:pPr>
      <w:r>
        <w:rPr>
          <w:rFonts w:hint="eastAsia" w:ascii="仿宋_GB2312" w:eastAsia="仿宋_GB2312"/>
          <w:sz w:val="32"/>
          <w:szCs w:val="32"/>
        </w:rPr>
        <w:t>（一）因会议室场地有限，按报名顺序优先安排（各企业限报1名人员）。</w:t>
      </w:r>
    </w:p>
    <w:p w14:paraId="4F0D5C90">
      <w:pPr>
        <w:ind w:firstLine="640" w:firstLineChars="200"/>
        <w:rPr>
          <w:rFonts w:ascii="仿宋_GB2312" w:eastAsia="仿宋_GB2312"/>
          <w:sz w:val="32"/>
          <w:szCs w:val="32"/>
        </w:rPr>
      </w:pPr>
      <w:r>
        <w:rPr>
          <w:rFonts w:hint="eastAsia" w:ascii="仿宋_GB2312" w:eastAsia="仿宋_GB2312"/>
          <w:sz w:val="32"/>
          <w:szCs w:val="32"/>
        </w:rPr>
        <w:t>（二） 有意向报名的人员请于2025年3月4日17:00 前。3月5日17:00前电话分别报送各场次参会回执。</w:t>
      </w:r>
    </w:p>
    <w:p w14:paraId="781F6807">
      <w:pPr>
        <w:ind w:firstLine="640" w:firstLineChars="200"/>
        <w:jc w:val="left"/>
        <w:rPr>
          <w:rFonts w:ascii="仿宋_GB2312" w:eastAsia="仿宋_GB2312"/>
          <w:sz w:val="32"/>
          <w:szCs w:val="32"/>
        </w:rPr>
      </w:pPr>
      <w:r>
        <w:rPr>
          <w:rFonts w:hint="eastAsia" w:ascii="仿宋_GB2312" w:eastAsia="仿宋_GB2312"/>
          <w:sz w:val="32"/>
          <w:szCs w:val="32"/>
        </w:rPr>
        <w:t>（三）设计师、材料商、智能化人员的AI培训后续场次可先行报名，培训时间另行通知。</w:t>
      </w:r>
      <w:r>
        <w:rPr>
          <w:rFonts w:hint="eastAsia" w:ascii="仿宋_GB2312" w:eastAsia="仿宋_GB2312"/>
          <w:sz w:val="32"/>
          <w:szCs w:val="32"/>
        </w:rPr>
        <w:br w:type="textWrapping"/>
      </w:r>
      <w:r>
        <w:rPr>
          <w:rFonts w:hint="eastAsia" w:ascii="仿宋_GB2312" w:eastAsia="仿宋_GB2312"/>
          <w:sz w:val="32"/>
          <w:szCs w:val="32"/>
        </w:rPr>
        <w:t xml:space="preserve">     联系人：   姚  瑞   029-82215721 18991217399</w:t>
      </w:r>
    </w:p>
    <w:p w14:paraId="607DDCF0">
      <w:pPr>
        <w:ind w:firstLine="640" w:firstLineChars="200"/>
        <w:jc w:val="left"/>
        <w:rPr>
          <w:rFonts w:ascii="仿宋_GB2312" w:eastAsia="仿宋_GB2312"/>
          <w:sz w:val="32"/>
          <w:szCs w:val="32"/>
        </w:rPr>
      </w:pPr>
      <w:r>
        <w:rPr>
          <w:rFonts w:hint="eastAsia" w:ascii="仿宋_GB2312" w:eastAsia="仿宋_GB2312"/>
          <w:sz w:val="32"/>
          <w:szCs w:val="32"/>
        </w:rPr>
        <w:t xml:space="preserve">            张俊鲜（陈设软装委）  13709229533</w:t>
      </w:r>
    </w:p>
    <w:p w14:paraId="6E74C786">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雷  程（设计委）      15319787539</w:t>
      </w:r>
    </w:p>
    <w:p w14:paraId="3B157C78">
      <w:pPr>
        <w:ind w:firstLine="640" w:firstLineChars="200"/>
        <w:jc w:val="left"/>
        <w:rPr>
          <w:rFonts w:ascii="仿宋_GB2312" w:eastAsia="仿宋_GB2312"/>
          <w:sz w:val="32"/>
          <w:szCs w:val="32"/>
        </w:rPr>
      </w:pPr>
    </w:p>
    <w:p w14:paraId="15DC3C0B">
      <w:pPr>
        <w:ind w:firstLine="640" w:firstLineChars="200"/>
        <w:jc w:val="right"/>
        <w:rPr>
          <w:rFonts w:ascii="仿宋_GB2312" w:eastAsia="仿宋_GB2312"/>
          <w:sz w:val="32"/>
          <w:szCs w:val="32"/>
        </w:rPr>
      </w:pPr>
      <w:r>
        <w:rPr>
          <w:rFonts w:hint="eastAsia" w:ascii="仿宋_GB2312" w:eastAsia="仿宋_GB2312"/>
          <w:sz w:val="32"/>
          <w:szCs w:val="32"/>
        </w:rPr>
        <w:br w:type="textWrapping"/>
      </w:r>
      <w:r>
        <w:rPr>
          <w:rFonts w:hint="eastAsia" w:ascii="仿宋_GB2312" w:eastAsia="仿宋_GB2312"/>
          <w:sz w:val="32"/>
          <w:szCs w:val="32"/>
        </w:rPr>
        <w:t>西安市装饰业协会</w:t>
      </w:r>
    </w:p>
    <w:p w14:paraId="214B4BC6">
      <w:pPr>
        <w:ind w:firstLine="640" w:firstLineChars="200"/>
        <w:jc w:val="right"/>
        <w:rPr>
          <w:rFonts w:ascii="仿宋_GB2312" w:eastAsia="仿宋_GB2312"/>
          <w:sz w:val="32"/>
          <w:szCs w:val="32"/>
        </w:rPr>
      </w:pPr>
      <w:r>
        <w:rPr>
          <w:rFonts w:ascii="仿宋_GB2312" w:eastAsia="仿宋_GB2312"/>
          <w:sz w:val="32"/>
          <w:szCs w:val="32"/>
        </w:rPr>
        <w:t>2025年3</w:t>
      </w:r>
      <w:r>
        <w:rPr>
          <w:rFonts w:hint="eastAsia" w:ascii="仿宋_GB2312" w:eastAsia="仿宋_GB2312"/>
          <w:sz w:val="32"/>
          <w:szCs w:val="32"/>
        </w:rPr>
        <w:t>月3</w:t>
      </w:r>
      <w:r>
        <w:rPr>
          <w:rFonts w:ascii="仿宋_GB2312" w:eastAsia="仿宋_GB2312"/>
          <w:sz w:val="32"/>
          <w:szCs w:val="32"/>
        </w:rPr>
        <w:t>日</w:t>
      </w:r>
    </w:p>
    <w:p w14:paraId="288412CA">
      <w:pPr>
        <w:spacing w:line="360" w:lineRule="exact"/>
        <w:ind w:firstLine="640" w:firstLineChars="200"/>
        <w:jc w:val="center"/>
        <w:rPr>
          <w:rFonts w:ascii="仿宋_GB2312" w:eastAsia="仿宋_GB2312"/>
          <w:sz w:val="32"/>
          <w:szCs w:val="32"/>
        </w:rPr>
      </w:pPr>
    </w:p>
    <w:p w14:paraId="51AEA0B1">
      <w:pPr>
        <w:spacing w:line="360" w:lineRule="exact"/>
        <w:ind w:firstLine="640" w:firstLineChars="200"/>
        <w:jc w:val="center"/>
        <w:rPr>
          <w:rFonts w:ascii="仿宋_GB2312" w:eastAsia="仿宋_GB2312"/>
          <w:sz w:val="32"/>
          <w:szCs w:val="32"/>
        </w:rPr>
      </w:pPr>
    </w:p>
    <w:p w14:paraId="2F9D58E9">
      <w:pPr>
        <w:spacing w:line="360" w:lineRule="exact"/>
        <w:ind w:firstLine="640" w:firstLineChars="200"/>
        <w:jc w:val="center"/>
        <w:rPr>
          <w:rFonts w:ascii="仿宋_GB2312" w:eastAsia="仿宋_GB2312"/>
          <w:sz w:val="32"/>
          <w:szCs w:val="32"/>
        </w:rPr>
      </w:pPr>
    </w:p>
    <w:p w14:paraId="2069FA1E">
      <w:pPr>
        <w:spacing w:line="360" w:lineRule="exact"/>
        <w:ind w:firstLine="640" w:firstLineChars="200"/>
        <w:jc w:val="center"/>
        <w:rPr>
          <w:rFonts w:ascii="仿宋_GB2312" w:eastAsia="仿宋_GB2312"/>
          <w:sz w:val="32"/>
          <w:szCs w:val="32"/>
        </w:rPr>
      </w:pPr>
    </w:p>
    <w:p w14:paraId="6FB762F5">
      <w:pPr>
        <w:jc w:val="center"/>
        <w:rPr>
          <w:rFonts w:ascii="方正小标宋简体" w:eastAsia="方正小标宋简体"/>
          <w:b/>
          <w:bCs/>
          <w:sz w:val="44"/>
          <w:szCs w:val="44"/>
        </w:rPr>
      </w:pPr>
      <w:r>
        <w:rPr>
          <w:rFonts w:hint="eastAsia" w:ascii="方正小标宋简体" w:eastAsia="方正小标宋简体"/>
          <w:b/>
          <w:bCs/>
          <w:sz w:val="44"/>
          <w:szCs w:val="44"/>
        </w:rPr>
        <w:t>DeepSeek AI驱动行业创新实践智能革新</w:t>
      </w:r>
    </w:p>
    <w:p w14:paraId="22659DA3">
      <w:pPr>
        <w:jc w:val="center"/>
        <w:rPr>
          <w:rFonts w:ascii="方正小标宋简体" w:eastAsia="方正小标宋简体"/>
          <w:b/>
          <w:bCs/>
          <w:sz w:val="44"/>
          <w:szCs w:val="44"/>
        </w:rPr>
      </w:pPr>
      <w:r>
        <w:rPr>
          <w:rFonts w:hint="eastAsia" w:ascii="方正小标宋简体" w:eastAsia="方正小标宋简体"/>
          <w:b/>
          <w:bCs/>
          <w:sz w:val="44"/>
          <w:szCs w:val="44"/>
        </w:rPr>
        <w:t>系列专题3月5日培训参会回执表</w:t>
      </w:r>
    </w:p>
    <w:tbl>
      <w:tblPr>
        <w:tblStyle w:val="1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720"/>
        <w:gridCol w:w="709"/>
        <w:gridCol w:w="1417"/>
        <w:gridCol w:w="1418"/>
        <w:gridCol w:w="2207"/>
      </w:tblGrid>
      <w:tr w14:paraId="78FC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64" w:type="dxa"/>
            <w:vAlign w:val="center"/>
          </w:tcPr>
          <w:p w14:paraId="73842F4D">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公司名称</w:t>
            </w:r>
          </w:p>
          <w:p w14:paraId="163A8313">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（加盖公章）</w:t>
            </w:r>
          </w:p>
        </w:tc>
        <w:tc>
          <w:tcPr>
            <w:tcW w:w="7471" w:type="dxa"/>
            <w:gridSpan w:val="5"/>
          </w:tcPr>
          <w:p w14:paraId="7EC2FE13">
            <w:pPr>
              <w:spacing w:line="360" w:lineRule="exact"/>
              <w:jc w:val="center"/>
              <w:rPr>
                <w:rFonts w:ascii="仿宋_GB2312" w:eastAsia="仿宋_GB2312"/>
                <w:sz w:val="28"/>
                <w:szCs w:val="28"/>
              </w:rPr>
            </w:pPr>
          </w:p>
        </w:tc>
      </w:tr>
      <w:tr w14:paraId="172F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64" w:type="dxa"/>
            <w:vMerge w:val="restart"/>
            <w:vAlign w:val="center"/>
          </w:tcPr>
          <w:p w14:paraId="0BC5E4CD">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3月5日培训</w:t>
            </w:r>
          </w:p>
          <w:p w14:paraId="384C6BF7">
            <w:pPr>
              <w:rPr>
                <w:rFonts w:ascii="仿宋_GB2312" w:eastAsia="仿宋_GB2312"/>
                <w:sz w:val="18"/>
                <w:szCs w:val="18"/>
              </w:rPr>
            </w:pPr>
            <w:r>
              <w:rPr>
                <w:rFonts w:hint="eastAsia" w:ascii="仿宋_GB2312" w:eastAsia="仿宋_GB2312"/>
                <w:sz w:val="18"/>
                <w:szCs w:val="18"/>
              </w:rPr>
              <w:t>（参会对象：建筑装饰企业、设计公司负责人或相关中高层管理人员）</w:t>
            </w:r>
          </w:p>
        </w:tc>
        <w:tc>
          <w:tcPr>
            <w:tcW w:w="1720" w:type="dxa"/>
            <w:vMerge w:val="restart"/>
            <w:vAlign w:val="center"/>
          </w:tcPr>
          <w:p w14:paraId="5878F152">
            <w:pPr>
              <w:spacing w:line="240" w:lineRule="exact"/>
              <w:rPr>
                <w:rFonts w:ascii="仿宋_GB2312" w:eastAsia="仿宋_GB2312"/>
                <w:szCs w:val="21"/>
              </w:rPr>
            </w:pPr>
            <w:r>
              <w:rPr>
                <w:rFonts w:hint="eastAsia" w:ascii="仿宋_GB2312" w:eastAsia="仿宋_GB2312"/>
                <w:szCs w:val="21"/>
              </w:rPr>
              <w:t>《团队 AI 战力觉醒计划》</w:t>
            </w:r>
          </w:p>
        </w:tc>
        <w:tc>
          <w:tcPr>
            <w:tcW w:w="709" w:type="dxa"/>
            <w:vMerge w:val="restart"/>
            <w:vAlign w:val="center"/>
          </w:tcPr>
          <w:p w14:paraId="10927455">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参会人员</w:t>
            </w:r>
          </w:p>
        </w:tc>
        <w:tc>
          <w:tcPr>
            <w:tcW w:w="1417" w:type="dxa"/>
            <w:vAlign w:val="center"/>
          </w:tcPr>
          <w:p w14:paraId="18AD5F9F">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姓名</w:t>
            </w:r>
          </w:p>
        </w:tc>
        <w:tc>
          <w:tcPr>
            <w:tcW w:w="1418" w:type="dxa"/>
            <w:vAlign w:val="center"/>
          </w:tcPr>
          <w:p w14:paraId="077ABC0D">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职务</w:t>
            </w:r>
          </w:p>
        </w:tc>
        <w:tc>
          <w:tcPr>
            <w:tcW w:w="2207" w:type="dxa"/>
            <w:vAlign w:val="center"/>
          </w:tcPr>
          <w:p w14:paraId="75FECCAF">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电话</w:t>
            </w:r>
          </w:p>
        </w:tc>
      </w:tr>
      <w:tr w14:paraId="65BB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64" w:type="dxa"/>
            <w:vMerge w:val="continue"/>
          </w:tcPr>
          <w:p w14:paraId="2F801CBF">
            <w:pPr>
              <w:spacing w:line="360" w:lineRule="exact"/>
              <w:jc w:val="center"/>
              <w:rPr>
                <w:rFonts w:ascii="仿宋_GB2312" w:eastAsia="仿宋_GB2312"/>
                <w:sz w:val="28"/>
                <w:szCs w:val="28"/>
              </w:rPr>
            </w:pPr>
          </w:p>
        </w:tc>
        <w:tc>
          <w:tcPr>
            <w:tcW w:w="1720" w:type="dxa"/>
            <w:vMerge w:val="continue"/>
          </w:tcPr>
          <w:p w14:paraId="17F9F56C">
            <w:pPr>
              <w:spacing w:line="240" w:lineRule="exact"/>
              <w:rPr>
                <w:rFonts w:ascii="仿宋_GB2312" w:eastAsia="仿宋_GB2312"/>
                <w:sz w:val="18"/>
                <w:szCs w:val="18"/>
              </w:rPr>
            </w:pPr>
          </w:p>
        </w:tc>
        <w:tc>
          <w:tcPr>
            <w:tcW w:w="709" w:type="dxa"/>
            <w:vMerge w:val="continue"/>
          </w:tcPr>
          <w:p w14:paraId="3CE1F054">
            <w:pPr>
              <w:spacing w:line="360" w:lineRule="exact"/>
              <w:jc w:val="center"/>
              <w:rPr>
                <w:rFonts w:ascii="方正小标宋简体" w:eastAsia="方正小标宋简体"/>
                <w:sz w:val="28"/>
                <w:szCs w:val="28"/>
              </w:rPr>
            </w:pPr>
          </w:p>
        </w:tc>
        <w:tc>
          <w:tcPr>
            <w:tcW w:w="1417" w:type="dxa"/>
            <w:vAlign w:val="center"/>
          </w:tcPr>
          <w:p w14:paraId="3058CF1D">
            <w:pPr>
              <w:spacing w:line="360" w:lineRule="exact"/>
              <w:jc w:val="center"/>
              <w:rPr>
                <w:rFonts w:ascii="方正小标宋简体" w:eastAsia="方正小标宋简体"/>
                <w:sz w:val="28"/>
                <w:szCs w:val="28"/>
              </w:rPr>
            </w:pPr>
          </w:p>
          <w:p w14:paraId="58FC5C14">
            <w:pPr>
              <w:spacing w:line="360" w:lineRule="exact"/>
              <w:jc w:val="center"/>
              <w:rPr>
                <w:rFonts w:ascii="方正小标宋简体" w:eastAsia="方正小标宋简体"/>
                <w:sz w:val="28"/>
                <w:szCs w:val="28"/>
              </w:rPr>
            </w:pPr>
          </w:p>
        </w:tc>
        <w:tc>
          <w:tcPr>
            <w:tcW w:w="1418" w:type="dxa"/>
            <w:vAlign w:val="center"/>
          </w:tcPr>
          <w:p w14:paraId="4DE5A2CD">
            <w:pPr>
              <w:spacing w:line="360" w:lineRule="exact"/>
              <w:jc w:val="center"/>
              <w:rPr>
                <w:rFonts w:ascii="方正小标宋简体" w:eastAsia="方正小标宋简体"/>
                <w:sz w:val="28"/>
                <w:szCs w:val="28"/>
              </w:rPr>
            </w:pPr>
          </w:p>
        </w:tc>
        <w:tc>
          <w:tcPr>
            <w:tcW w:w="2207" w:type="dxa"/>
            <w:vAlign w:val="center"/>
          </w:tcPr>
          <w:p w14:paraId="617B8D91">
            <w:pPr>
              <w:spacing w:line="360" w:lineRule="exact"/>
              <w:jc w:val="center"/>
              <w:rPr>
                <w:rFonts w:ascii="方正小标宋简体" w:eastAsia="方正小标宋简体"/>
                <w:sz w:val="28"/>
                <w:szCs w:val="28"/>
              </w:rPr>
            </w:pPr>
          </w:p>
        </w:tc>
      </w:tr>
    </w:tbl>
    <w:p w14:paraId="08C043F2">
      <w:pPr>
        <w:spacing w:line="360" w:lineRule="exact"/>
        <w:ind w:left="723" w:hanging="723" w:hangingChars="300"/>
        <w:rPr>
          <w:rFonts w:ascii="仿宋_GB2312" w:eastAsia="仿宋_GB2312"/>
          <w:b/>
          <w:bCs/>
          <w:sz w:val="24"/>
          <w:szCs w:val="24"/>
        </w:rPr>
      </w:pPr>
      <w:r>
        <w:rPr>
          <w:rFonts w:hint="eastAsia" w:ascii="仿宋_GB2312" w:eastAsia="仿宋_GB2312"/>
          <w:b/>
          <w:bCs/>
          <w:sz w:val="24"/>
          <w:szCs w:val="24"/>
        </w:rPr>
        <w:t>备注：请参会企业严格按照相关场次人员要求确定报名对象，因名额有限，一经报名确定后不得擅自更改或缺席，以免影响占用培训资源。</w:t>
      </w:r>
    </w:p>
    <w:p w14:paraId="49992359">
      <w:pPr>
        <w:spacing w:line="360" w:lineRule="exact"/>
        <w:ind w:firstLine="480" w:firstLineChars="200"/>
        <w:jc w:val="center"/>
        <w:rPr>
          <w:rFonts w:ascii="仿宋_GB2312" w:eastAsia="仿宋_GB2312"/>
          <w:sz w:val="24"/>
          <w:szCs w:val="24"/>
        </w:rPr>
      </w:pPr>
    </w:p>
    <w:p w14:paraId="13FBB01A">
      <w:pPr>
        <w:spacing w:line="360" w:lineRule="exact"/>
        <w:ind w:firstLine="640" w:firstLineChars="200"/>
        <w:jc w:val="center"/>
        <w:rPr>
          <w:rFonts w:ascii="仿宋_GB2312" w:eastAsia="仿宋_GB2312"/>
          <w:sz w:val="32"/>
          <w:szCs w:val="32"/>
        </w:rPr>
      </w:pPr>
    </w:p>
    <w:p w14:paraId="3B26FEC1">
      <w:pPr>
        <w:spacing w:line="360" w:lineRule="exact"/>
        <w:ind w:firstLine="640" w:firstLineChars="200"/>
        <w:jc w:val="center"/>
        <w:rPr>
          <w:rFonts w:hint="eastAsia" w:ascii="仿宋_GB2312" w:eastAsia="仿宋_GB2312"/>
          <w:sz w:val="32"/>
          <w:szCs w:val="32"/>
        </w:rPr>
      </w:pPr>
    </w:p>
    <w:p w14:paraId="084F1BD3">
      <w:pPr>
        <w:spacing w:line="360" w:lineRule="exact"/>
        <w:ind w:firstLine="640" w:firstLineChars="200"/>
        <w:jc w:val="center"/>
        <w:rPr>
          <w:rFonts w:hint="eastAsia" w:ascii="仿宋_GB2312" w:eastAsia="仿宋_GB2312"/>
          <w:sz w:val="32"/>
          <w:szCs w:val="32"/>
        </w:rPr>
      </w:pPr>
    </w:p>
    <w:p w14:paraId="0E36E6E1">
      <w:pPr>
        <w:spacing w:line="360" w:lineRule="exact"/>
        <w:ind w:firstLine="640" w:firstLineChars="200"/>
        <w:jc w:val="center"/>
        <w:rPr>
          <w:rFonts w:hint="eastAsia" w:ascii="仿宋_GB2312" w:eastAsia="仿宋_GB2312"/>
          <w:sz w:val="32"/>
          <w:szCs w:val="32"/>
        </w:rPr>
      </w:pPr>
    </w:p>
    <w:p w14:paraId="7B06DABF">
      <w:pPr>
        <w:spacing w:line="360" w:lineRule="exact"/>
        <w:ind w:firstLine="640" w:firstLineChars="200"/>
        <w:jc w:val="center"/>
        <w:rPr>
          <w:rFonts w:hint="eastAsia" w:ascii="仿宋_GB2312" w:eastAsia="仿宋_GB2312"/>
          <w:sz w:val="32"/>
          <w:szCs w:val="32"/>
        </w:rPr>
      </w:pPr>
    </w:p>
    <w:p w14:paraId="18104060">
      <w:pPr>
        <w:spacing w:line="360" w:lineRule="exact"/>
        <w:ind w:firstLine="640" w:firstLineChars="200"/>
        <w:jc w:val="center"/>
        <w:rPr>
          <w:rFonts w:hint="eastAsia" w:ascii="仿宋_GB2312" w:eastAsia="仿宋_GB2312"/>
          <w:sz w:val="32"/>
          <w:szCs w:val="32"/>
        </w:rPr>
      </w:pPr>
    </w:p>
    <w:p w14:paraId="334B9A8E">
      <w:pPr>
        <w:spacing w:line="360" w:lineRule="exact"/>
        <w:ind w:firstLine="640" w:firstLineChars="200"/>
        <w:jc w:val="center"/>
        <w:rPr>
          <w:rFonts w:hint="eastAsia" w:ascii="仿宋_GB2312" w:eastAsia="仿宋_GB2312"/>
          <w:sz w:val="32"/>
          <w:szCs w:val="32"/>
        </w:rPr>
      </w:pPr>
    </w:p>
    <w:p w14:paraId="79F81DBB">
      <w:pPr>
        <w:spacing w:line="360" w:lineRule="exact"/>
        <w:ind w:firstLine="640" w:firstLineChars="200"/>
        <w:jc w:val="center"/>
        <w:rPr>
          <w:rFonts w:hint="eastAsia" w:ascii="仿宋_GB2312" w:eastAsia="仿宋_GB2312"/>
          <w:sz w:val="32"/>
          <w:szCs w:val="32"/>
        </w:rPr>
      </w:pPr>
    </w:p>
    <w:p w14:paraId="4E7DFB3B">
      <w:pPr>
        <w:spacing w:line="360" w:lineRule="exact"/>
        <w:ind w:firstLine="640" w:firstLineChars="200"/>
        <w:jc w:val="center"/>
        <w:rPr>
          <w:rFonts w:hint="eastAsia" w:ascii="仿宋_GB2312" w:eastAsia="仿宋_GB2312"/>
          <w:sz w:val="32"/>
          <w:szCs w:val="32"/>
        </w:rPr>
      </w:pPr>
    </w:p>
    <w:p w14:paraId="6A4D3348">
      <w:pPr>
        <w:spacing w:line="360" w:lineRule="exact"/>
        <w:ind w:firstLine="640" w:firstLineChars="200"/>
        <w:jc w:val="center"/>
        <w:rPr>
          <w:rFonts w:hint="eastAsia" w:ascii="仿宋_GB2312" w:eastAsia="仿宋_GB2312"/>
          <w:sz w:val="32"/>
          <w:szCs w:val="32"/>
        </w:rPr>
      </w:pPr>
    </w:p>
    <w:p w14:paraId="77485087">
      <w:pPr>
        <w:spacing w:line="360" w:lineRule="exact"/>
        <w:ind w:firstLine="640" w:firstLineChars="200"/>
        <w:jc w:val="center"/>
        <w:rPr>
          <w:rFonts w:hint="eastAsia" w:ascii="仿宋_GB2312" w:eastAsia="仿宋_GB2312"/>
          <w:sz w:val="32"/>
          <w:szCs w:val="32"/>
        </w:rPr>
      </w:pPr>
    </w:p>
    <w:p w14:paraId="0741AA47">
      <w:pPr>
        <w:spacing w:line="360" w:lineRule="exact"/>
        <w:ind w:firstLine="640" w:firstLineChars="200"/>
        <w:jc w:val="center"/>
        <w:rPr>
          <w:rFonts w:hint="eastAsia" w:ascii="仿宋_GB2312" w:eastAsia="仿宋_GB2312"/>
          <w:sz w:val="32"/>
          <w:szCs w:val="32"/>
        </w:rPr>
      </w:pPr>
    </w:p>
    <w:p w14:paraId="5C477056">
      <w:pPr>
        <w:spacing w:line="360" w:lineRule="exact"/>
        <w:ind w:firstLine="640" w:firstLineChars="200"/>
        <w:jc w:val="center"/>
        <w:rPr>
          <w:rFonts w:hint="eastAsia" w:ascii="仿宋_GB2312" w:eastAsia="仿宋_GB2312"/>
          <w:sz w:val="32"/>
          <w:szCs w:val="32"/>
        </w:rPr>
      </w:pPr>
    </w:p>
    <w:p w14:paraId="4497B02C">
      <w:pPr>
        <w:spacing w:line="360" w:lineRule="exact"/>
        <w:ind w:firstLine="640" w:firstLineChars="200"/>
        <w:jc w:val="center"/>
        <w:rPr>
          <w:rFonts w:hint="eastAsia" w:ascii="仿宋_GB2312" w:eastAsia="仿宋_GB2312"/>
          <w:sz w:val="32"/>
          <w:szCs w:val="32"/>
        </w:rPr>
      </w:pPr>
    </w:p>
    <w:p w14:paraId="612ADE80">
      <w:pPr>
        <w:spacing w:line="360" w:lineRule="exact"/>
        <w:ind w:firstLine="640" w:firstLineChars="200"/>
        <w:jc w:val="center"/>
        <w:rPr>
          <w:rFonts w:hint="eastAsia" w:ascii="仿宋_GB2312" w:eastAsia="仿宋_GB2312"/>
          <w:sz w:val="32"/>
          <w:szCs w:val="32"/>
        </w:rPr>
      </w:pPr>
    </w:p>
    <w:p w14:paraId="0940DA0F">
      <w:pPr>
        <w:spacing w:line="360" w:lineRule="exact"/>
        <w:ind w:firstLine="640" w:firstLineChars="200"/>
        <w:jc w:val="center"/>
        <w:rPr>
          <w:rFonts w:ascii="仿宋_GB2312" w:eastAsia="仿宋_GB2312"/>
          <w:sz w:val="32"/>
          <w:szCs w:val="32"/>
        </w:rPr>
      </w:pPr>
    </w:p>
    <w:p w14:paraId="3DC7B1DF">
      <w:pPr>
        <w:spacing w:line="360" w:lineRule="exact"/>
        <w:rPr>
          <w:rFonts w:ascii="仿宋_GB2312" w:eastAsia="仿宋_GB2312"/>
          <w:sz w:val="32"/>
          <w:szCs w:val="32"/>
        </w:rPr>
      </w:pPr>
    </w:p>
    <w:p w14:paraId="1A965F48">
      <w:pPr>
        <w:spacing w:line="360" w:lineRule="exact"/>
        <w:rPr>
          <w:rFonts w:ascii="仿宋_GB2312" w:eastAsia="仿宋_GB2312"/>
          <w:sz w:val="32"/>
          <w:szCs w:val="32"/>
        </w:rPr>
      </w:pPr>
    </w:p>
    <w:p w14:paraId="243145B9">
      <w:pPr>
        <w:jc w:val="center"/>
        <w:rPr>
          <w:rFonts w:ascii="方正小标宋简体" w:eastAsia="方正小标宋简体"/>
          <w:b/>
          <w:bCs/>
          <w:sz w:val="44"/>
          <w:szCs w:val="44"/>
        </w:rPr>
      </w:pPr>
      <w:r>
        <w:rPr>
          <w:rFonts w:hint="eastAsia" w:ascii="方正小标宋简体" w:eastAsia="方正小标宋简体"/>
          <w:b/>
          <w:bCs/>
          <w:sz w:val="44"/>
          <w:szCs w:val="44"/>
        </w:rPr>
        <w:t>DeepSeek AI驱动行业创新实践智能革新</w:t>
      </w:r>
    </w:p>
    <w:p w14:paraId="1A0F5549">
      <w:pPr>
        <w:jc w:val="center"/>
        <w:rPr>
          <w:rFonts w:ascii="方正小标宋简体" w:eastAsia="方正小标宋简体"/>
          <w:b/>
          <w:bCs/>
          <w:sz w:val="44"/>
          <w:szCs w:val="44"/>
        </w:rPr>
      </w:pPr>
      <w:r>
        <w:rPr>
          <w:rFonts w:hint="eastAsia" w:ascii="方正小标宋简体" w:eastAsia="方正小标宋简体"/>
          <w:b/>
          <w:bCs/>
          <w:sz w:val="44"/>
          <w:szCs w:val="44"/>
        </w:rPr>
        <w:t>系列专题3月6日培训参会回执表</w:t>
      </w:r>
    </w:p>
    <w:tbl>
      <w:tblPr>
        <w:tblStyle w:val="18"/>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2067"/>
        <w:gridCol w:w="626"/>
        <w:gridCol w:w="1344"/>
        <w:gridCol w:w="1417"/>
        <w:gridCol w:w="1854"/>
      </w:tblGrid>
      <w:tr w14:paraId="572C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86" w:type="dxa"/>
            <w:vAlign w:val="center"/>
          </w:tcPr>
          <w:p w14:paraId="15BE36A6">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公司名称</w:t>
            </w:r>
          </w:p>
          <w:p w14:paraId="0416B81F">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（加盖公章）</w:t>
            </w:r>
          </w:p>
        </w:tc>
        <w:tc>
          <w:tcPr>
            <w:tcW w:w="7308" w:type="dxa"/>
            <w:gridSpan w:val="5"/>
          </w:tcPr>
          <w:p w14:paraId="294A1889">
            <w:pPr>
              <w:spacing w:line="360" w:lineRule="exact"/>
              <w:jc w:val="center"/>
              <w:rPr>
                <w:rFonts w:ascii="仿宋_GB2312" w:eastAsia="仿宋_GB2312"/>
                <w:sz w:val="28"/>
                <w:szCs w:val="28"/>
              </w:rPr>
            </w:pPr>
          </w:p>
        </w:tc>
      </w:tr>
      <w:tr w14:paraId="2DB2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86" w:type="dxa"/>
            <w:vMerge w:val="restart"/>
            <w:vAlign w:val="center"/>
          </w:tcPr>
          <w:p w14:paraId="60BE1B5E">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3月</w:t>
            </w:r>
            <w:r>
              <w:rPr>
                <w:rFonts w:hint="eastAsia" w:ascii="方正小标宋简体" w:eastAsia="方正小标宋简体"/>
                <w:sz w:val="28"/>
                <w:szCs w:val="28"/>
                <w:lang w:val="en-US" w:eastAsia="zh-CN"/>
              </w:rPr>
              <w:t>6</w:t>
            </w:r>
            <w:r>
              <w:rPr>
                <w:rFonts w:hint="eastAsia" w:ascii="方正小标宋简体" w:eastAsia="方正小标宋简体"/>
                <w:sz w:val="28"/>
                <w:szCs w:val="28"/>
              </w:rPr>
              <w:t>日培训</w:t>
            </w:r>
          </w:p>
          <w:p w14:paraId="1553D970">
            <w:pPr>
              <w:rPr>
                <w:rFonts w:ascii="仿宋_GB2312" w:eastAsia="仿宋_GB2312"/>
                <w:sz w:val="18"/>
                <w:szCs w:val="18"/>
              </w:rPr>
            </w:pPr>
            <w:r>
              <w:rPr>
                <w:rFonts w:hint="eastAsia" w:ascii="仿宋_GB2312" w:eastAsia="仿宋_GB2312"/>
                <w:sz w:val="18"/>
                <w:szCs w:val="18"/>
              </w:rPr>
              <w:t>（参会对象：企业相关实践应用操作人员）</w:t>
            </w:r>
          </w:p>
        </w:tc>
        <w:tc>
          <w:tcPr>
            <w:tcW w:w="2067" w:type="dxa"/>
            <w:vMerge w:val="restart"/>
            <w:vAlign w:val="center"/>
          </w:tcPr>
          <w:p w14:paraId="20ECA8CC">
            <w:pPr>
              <w:spacing w:line="240" w:lineRule="exact"/>
              <w:rPr>
                <w:rFonts w:ascii="仿宋_GB2312" w:eastAsia="仿宋_GB2312"/>
                <w:sz w:val="28"/>
                <w:szCs w:val="28"/>
              </w:rPr>
            </w:pPr>
            <w:r>
              <w:rPr>
                <w:rFonts w:hint="eastAsia" w:ascii="仿宋_GB2312" w:eastAsia="仿宋_GB2312"/>
                <w:sz w:val="18"/>
                <w:szCs w:val="18"/>
              </w:rPr>
              <w:t>《AI时代的设计转型思考：AI在设计中的多维度应用》</w:t>
            </w:r>
            <w:bookmarkStart w:id="0" w:name="_GoBack"/>
            <w:bookmarkEnd w:id="0"/>
          </w:p>
        </w:tc>
        <w:tc>
          <w:tcPr>
            <w:tcW w:w="626" w:type="dxa"/>
            <w:vMerge w:val="restart"/>
            <w:vAlign w:val="center"/>
          </w:tcPr>
          <w:p w14:paraId="74867CF0">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参会人员</w:t>
            </w:r>
          </w:p>
        </w:tc>
        <w:tc>
          <w:tcPr>
            <w:tcW w:w="1344" w:type="dxa"/>
            <w:vAlign w:val="center"/>
          </w:tcPr>
          <w:p w14:paraId="4545BFD1">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姓名</w:t>
            </w:r>
          </w:p>
        </w:tc>
        <w:tc>
          <w:tcPr>
            <w:tcW w:w="1417" w:type="dxa"/>
            <w:vAlign w:val="center"/>
          </w:tcPr>
          <w:p w14:paraId="41D5120D">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职务</w:t>
            </w:r>
          </w:p>
        </w:tc>
        <w:tc>
          <w:tcPr>
            <w:tcW w:w="1854" w:type="dxa"/>
            <w:vAlign w:val="center"/>
          </w:tcPr>
          <w:p w14:paraId="3DEAF173">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电话</w:t>
            </w:r>
          </w:p>
        </w:tc>
      </w:tr>
      <w:tr w14:paraId="224D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86" w:type="dxa"/>
            <w:vMerge w:val="continue"/>
          </w:tcPr>
          <w:p w14:paraId="4B6E17B6">
            <w:pPr>
              <w:spacing w:line="360" w:lineRule="exact"/>
              <w:jc w:val="center"/>
              <w:rPr>
                <w:rFonts w:ascii="仿宋_GB2312" w:eastAsia="仿宋_GB2312"/>
                <w:sz w:val="28"/>
                <w:szCs w:val="28"/>
              </w:rPr>
            </w:pPr>
          </w:p>
        </w:tc>
        <w:tc>
          <w:tcPr>
            <w:tcW w:w="2067" w:type="dxa"/>
            <w:vMerge w:val="continue"/>
          </w:tcPr>
          <w:p w14:paraId="1C7AF650">
            <w:pPr>
              <w:spacing w:line="240" w:lineRule="exact"/>
              <w:rPr>
                <w:rFonts w:ascii="仿宋_GB2312" w:eastAsia="仿宋_GB2312"/>
                <w:sz w:val="18"/>
                <w:szCs w:val="18"/>
              </w:rPr>
            </w:pPr>
          </w:p>
        </w:tc>
        <w:tc>
          <w:tcPr>
            <w:tcW w:w="626" w:type="dxa"/>
            <w:vMerge w:val="continue"/>
          </w:tcPr>
          <w:p w14:paraId="7A507F06">
            <w:pPr>
              <w:spacing w:line="360" w:lineRule="exact"/>
              <w:jc w:val="center"/>
              <w:rPr>
                <w:rFonts w:ascii="方正小标宋简体" w:eastAsia="方正小标宋简体"/>
                <w:sz w:val="28"/>
                <w:szCs w:val="28"/>
              </w:rPr>
            </w:pPr>
          </w:p>
        </w:tc>
        <w:tc>
          <w:tcPr>
            <w:tcW w:w="1344" w:type="dxa"/>
            <w:vAlign w:val="center"/>
          </w:tcPr>
          <w:p w14:paraId="1EB99B50">
            <w:pPr>
              <w:spacing w:line="360" w:lineRule="exact"/>
              <w:jc w:val="center"/>
              <w:rPr>
                <w:rFonts w:ascii="方正小标宋简体" w:eastAsia="方正小标宋简体"/>
                <w:sz w:val="28"/>
                <w:szCs w:val="28"/>
              </w:rPr>
            </w:pPr>
          </w:p>
          <w:p w14:paraId="2A15B890">
            <w:pPr>
              <w:spacing w:line="360" w:lineRule="exact"/>
              <w:jc w:val="center"/>
              <w:rPr>
                <w:rFonts w:ascii="方正小标宋简体" w:eastAsia="方正小标宋简体"/>
                <w:sz w:val="28"/>
                <w:szCs w:val="28"/>
              </w:rPr>
            </w:pPr>
          </w:p>
        </w:tc>
        <w:tc>
          <w:tcPr>
            <w:tcW w:w="1417" w:type="dxa"/>
            <w:vAlign w:val="center"/>
          </w:tcPr>
          <w:p w14:paraId="70597FEF">
            <w:pPr>
              <w:spacing w:line="360" w:lineRule="exact"/>
              <w:jc w:val="center"/>
              <w:rPr>
                <w:rFonts w:ascii="方正小标宋简体" w:eastAsia="方正小标宋简体"/>
                <w:sz w:val="28"/>
                <w:szCs w:val="28"/>
              </w:rPr>
            </w:pPr>
          </w:p>
        </w:tc>
        <w:tc>
          <w:tcPr>
            <w:tcW w:w="1854" w:type="dxa"/>
            <w:vAlign w:val="center"/>
          </w:tcPr>
          <w:p w14:paraId="6CC8D717">
            <w:pPr>
              <w:spacing w:line="360" w:lineRule="exact"/>
              <w:jc w:val="center"/>
              <w:rPr>
                <w:rFonts w:ascii="方正小标宋简体" w:eastAsia="方正小标宋简体"/>
                <w:sz w:val="28"/>
                <w:szCs w:val="28"/>
              </w:rPr>
            </w:pPr>
          </w:p>
        </w:tc>
      </w:tr>
    </w:tbl>
    <w:p w14:paraId="7EECC639">
      <w:pPr>
        <w:spacing w:line="360" w:lineRule="exact"/>
        <w:ind w:left="723" w:hanging="723" w:hangingChars="300"/>
        <w:rPr>
          <w:rFonts w:ascii="仿宋_GB2312" w:eastAsia="仿宋_GB2312"/>
          <w:b/>
          <w:bCs/>
          <w:sz w:val="24"/>
          <w:szCs w:val="24"/>
        </w:rPr>
      </w:pPr>
      <w:r>
        <w:rPr>
          <w:rFonts w:hint="eastAsia" w:ascii="仿宋_GB2312" w:eastAsia="仿宋_GB2312"/>
          <w:b/>
          <w:bCs/>
          <w:sz w:val="24"/>
          <w:szCs w:val="24"/>
        </w:rPr>
        <w:t>备注：请参会企业严格按照相关场次人员要求确定报名对象，因名额有限，一经报名确定后不得擅自更改或缺席，以免影响占用培训资源。</w:t>
      </w:r>
    </w:p>
    <w:p w14:paraId="7A71C325">
      <w:pPr>
        <w:spacing w:line="360" w:lineRule="exact"/>
        <w:ind w:firstLine="480" w:firstLineChars="200"/>
        <w:jc w:val="center"/>
        <w:rPr>
          <w:rFonts w:ascii="仿宋_GB2312" w:eastAsia="仿宋_GB2312"/>
          <w:sz w:val="24"/>
          <w:szCs w:val="24"/>
        </w:rPr>
      </w:pPr>
    </w:p>
    <w:p w14:paraId="0E2BD45B">
      <w:pPr>
        <w:spacing w:line="360" w:lineRule="exact"/>
        <w:rPr>
          <w:rFonts w:hint="eastAsia" w:ascii="仿宋_GB2312" w:eastAsia="仿宋_GB2312"/>
          <w:sz w:val="32"/>
          <w:szCs w:val="32"/>
        </w:rPr>
      </w:pPr>
    </w:p>
    <w:p w14:paraId="79A10BB8">
      <w:pPr>
        <w:spacing w:line="360" w:lineRule="exact"/>
        <w:rPr>
          <w:rFonts w:hint="eastAsia" w:ascii="仿宋_GB2312" w:eastAsia="仿宋_GB2312"/>
          <w:sz w:val="32"/>
          <w:szCs w:val="32"/>
        </w:rPr>
      </w:pPr>
    </w:p>
    <w:p w14:paraId="78C157D4">
      <w:pPr>
        <w:spacing w:line="360" w:lineRule="exact"/>
        <w:rPr>
          <w:rFonts w:hint="eastAsia" w:ascii="仿宋_GB2312" w:eastAsia="仿宋_GB2312"/>
          <w:sz w:val="32"/>
          <w:szCs w:val="32"/>
        </w:rPr>
      </w:pPr>
    </w:p>
    <w:p w14:paraId="2AB9159D">
      <w:pPr>
        <w:spacing w:line="360" w:lineRule="exact"/>
        <w:rPr>
          <w:rFonts w:hint="eastAsia" w:ascii="仿宋_GB2312" w:eastAsia="仿宋_GB2312"/>
          <w:sz w:val="32"/>
          <w:szCs w:val="32"/>
        </w:rPr>
      </w:pPr>
    </w:p>
    <w:p w14:paraId="7F77D060">
      <w:pPr>
        <w:spacing w:line="360" w:lineRule="exact"/>
        <w:rPr>
          <w:rFonts w:hint="eastAsia" w:ascii="仿宋_GB2312" w:eastAsia="仿宋_GB2312"/>
          <w:sz w:val="32"/>
          <w:szCs w:val="32"/>
        </w:rPr>
      </w:pPr>
    </w:p>
    <w:p w14:paraId="6D86961F">
      <w:pPr>
        <w:spacing w:line="360" w:lineRule="exact"/>
        <w:rPr>
          <w:rFonts w:hint="eastAsia" w:ascii="仿宋_GB2312" w:eastAsia="仿宋_GB2312"/>
          <w:sz w:val="32"/>
          <w:szCs w:val="32"/>
        </w:rPr>
      </w:pPr>
    </w:p>
    <w:p w14:paraId="6B87E598">
      <w:pPr>
        <w:spacing w:line="360" w:lineRule="exact"/>
        <w:rPr>
          <w:rFonts w:hint="eastAsia" w:ascii="仿宋_GB2312" w:eastAsia="仿宋_GB2312"/>
          <w:sz w:val="32"/>
          <w:szCs w:val="32"/>
        </w:rPr>
      </w:pPr>
    </w:p>
    <w:p w14:paraId="73990507">
      <w:pPr>
        <w:spacing w:line="360" w:lineRule="exact"/>
        <w:rPr>
          <w:rFonts w:hint="eastAsia" w:ascii="仿宋_GB2312" w:eastAsia="仿宋_GB2312"/>
          <w:sz w:val="32"/>
          <w:szCs w:val="32"/>
        </w:rPr>
      </w:pPr>
    </w:p>
    <w:p w14:paraId="791F464B">
      <w:pPr>
        <w:spacing w:line="360" w:lineRule="exact"/>
        <w:rPr>
          <w:rFonts w:hint="eastAsia" w:ascii="仿宋_GB2312" w:eastAsia="仿宋_GB2312"/>
          <w:sz w:val="32"/>
          <w:szCs w:val="32"/>
        </w:rPr>
      </w:pPr>
    </w:p>
    <w:p w14:paraId="33EB8333">
      <w:pPr>
        <w:spacing w:line="360" w:lineRule="exact"/>
        <w:rPr>
          <w:rFonts w:hint="eastAsia" w:ascii="仿宋_GB2312" w:eastAsia="仿宋_GB2312"/>
          <w:sz w:val="32"/>
          <w:szCs w:val="32"/>
        </w:rPr>
      </w:pPr>
    </w:p>
    <w:p w14:paraId="17B0836A">
      <w:pPr>
        <w:spacing w:line="360" w:lineRule="exact"/>
        <w:rPr>
          <w:rFonts w:hint="eastAsia" w:ascii="仿宋_GB2312" w:eastAsia="仿宋_GB2312"/>
          <w:sz w:val="32"/>
          <w:szCs w:val="32"/>
        </w:rPr>
      </w:pPr>
    </w:p>
    <w:p w14:paraId="5180F220">
      <w:pPr>
        <w:spacing w:line="360" w:lineRule="exact"/>
        <w:rPr>
          <w:rFonts w:hint="eastAsia" w:ascii="仿宋_GB2312" w:eastAsia="仿宋_GB2312"/>
          <w:sz w:val="32"/>
          <w:szCs w:val="32"/>
        </w:rPr>
      </w:pPr>
    </w:p>
    <w:p w14:paraId="29C5FC9A">
      <w:pPr>
        <w:spacing w:line="360" w:lineRule="exact"/>
        <w:rPr>
          <w:rFonts w:hint="eastAsia" w:ascii="仿宋_GB2312" w:eastAsia="仿宋_GB2312"/>
          <w:sz w:val="32"/>
          <w:szCs w:val="32"/>
        </w:rPr>
      </w:pPr>
    </w:p>
    <w:p w14:paraId="40242D45">
      <w:pPr>
        <w:spacing w:line="360" w:lineRule="exact"/>
        <w:rPr>
          <w:rFonts w:hint="eastAsia" w:ascii="仿宋_GB2312" w:eastAsia="仿宋_GB2312"/>
          <w:sz w:val="32"/>
          <w:szCs w:val="32"/>
        </w:rPr>
      </w:pPr>
    </w:p>
    <w:p w14:paraId="0F07D30D">
      <w:pPr>
        <w:spacing w:line="360" w:lineRule="exact"/>
        <w:rPr>
          <w:rFonts w:hint="eastAsia" w:ascii="仿宋_GB2312" w:eastAsia="仿宋_GB2312"/>
          <w:sz w:val="32"/>
          <w:szCs w:val="32"/>
        </w:rPr>
      </w:pPr>
    </w:p>
    <w:p w14:paraId="37A38C5F">
      <w:pPr>
        <w:spacing w:line="360" w:lineRule="exact"/>
        <w:rPr>
          <w:rFonts w:hint="eastAsia" w:ascii="仿宋_GB2312" w:eastAsia="仿宋_GB2312"/>
          <w:sz w:val="32"/>
          <w:szCs w:val="32"/>
        </w:rPr>
      </w:pPr>
    </w:p>
    <w:p w14:paraId="30CEE9D7">
      <w:pPr>
        <w:spacing w:line="360" w:lineRule="exact"/>
        <w:rPr>
          <w:rFonts w:hint="eastAsia" w:ascii="仿宋_GB2312" w:eastAsia="仿宋_GB2312"/>
          <w:sz w:val="32"/>
          <w:szCs w:val="32"/>
        </w:rPr>
      </w:pPr>
    </w:p>
    <w:p w14:paraId="7606C716">
      <w:pPr>
        <w:spacing w:line="360" w:lineRule="exact"/>
        <w:rPr>
          <w:rFonts w:hint="eastAsia" w:ascii="仿宋_GB2312" w:eastAsia="仿宋_GB2312"/>
          <w:sz w:val="32"/>
          <w:szCs w:val="32"/>
        </w:rPr>
      </w:pPr>
    </w:p>
    <w:p w14:paraId="38169B7A">
      <w:pPr>
        <w:spacing w:line="360" w:lineRule="exact"/>
        <w:rPr>
          <w:rFonts w:hint="eastAsia" w:ascii="仿宋_GB2312" w:eastAsia="仿宋_GB2312"/>
          <w:sz w:val="32"/>
          <w:szCs w:val="32"/>
        </w:rPr>
      </w:pPr>
    </w:p>
    <w:p w14:paraId="3CC9732D">
      <w:pPr>
        <w:spacing w:line="360" w:lineRule="exact"/>
        <w:rPr>
          <w:rFonts w:ascii="仿宋_GB2312" w:eastAsia="仿宋_GB2312"/>
          <w:sz w:val="32"/>
          <w:szCs w:val="32"/>
        </w:rPr>
      </w:pPr>
    </w:p>
    <w:p w14:paraId="2BFB3973">
      <w:pPr>
        <w:spacing w:line="360" w:lineRule="exact"/>
        <w:rPr>
          <w:rFonts w:ascii="仿宋_GB2312" w:eastAsia="仿宋_GB2312"/>
          <w:sz w:val="32"/>
          <w:szCs w:val="32"/>
        </w:rPr>
      </w:pPr>
    </w:p>
    <w:p w14:paraId="5699EB77">
      <w:pPr>
        <w:jc w:val="center"/>
        <w:rPr>
          <w:rFonts w:ascii="方正小标宋简体" w:eastAsia="方正小标宋简体"/>
          <w:b/>
          <w:bCs/>
          <w:sz w:val="44"/>
          <w:szCs w:val="44"/>
        </w:rPr>
      </w:pPr>
      <w:r>
        <w:rPr>
          <w:rFonts w:hint="eastAsia" w:ascii="方正小标宋简体" w:eastAsia="方正小标宋简体"/>
          <w:b/>
          <w:bCs/>
          <w:sz w:val="44"/>
          <w:szCs w:val="44"/>
        </w:rPr>
        <w:t>DeepSeek AI驱动行业创新实践智能革新</w:t>
      </w:r>
    </w:p>
    <w:p w14:paraId="3746D831">
      <w:pPr>
        <w:jc w:val="center"/>
        <w:rPr>
          <w:rFonts w:ascii="方正小标宋简体" w:eastAsia="方正小标宋简体"/>
          <w:b/>
          <w:bCs/>
          <w:sz w:val="44"/>
          <w:szCs w:val="44"/>
        </w:rPr>
      </w:pPr>
      <w:r>
        <w:rPr>
          <w:rFonts w:hint="eastAsia" w:ascii="方正小标宋简体" w:eastAsia="方正小标宋简体"/>
          <w:b/>
          <w:bCs/>
          <w:sz w:val="44"/>
          <w:szCs w:val="44"/>
        </w:rPr>
        <w:t>系列专题后续培训预报名表</w:t>
      </w:r>
    </w:p>
    <w:tbl>
      <w:tblPr>
        <w:tblStyle w:val="18"/>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2067"/>
        <w:gridCol w:w="626"/>
        <w:gridCol w:w="1344"/>
        <w:gridCol w:w="1417"/>
        <w:gridCol w:w="1854"/>
      </w:tblGrid>
      <w:tr w14:paraId="31CA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86" w:type="dxa"/>
            <w:vAlign w:val="center"/>
          </w:tcPr>
          <w:p w14:paraId="0AD2740E">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公司名称</w:t>
            </w:r>
          </w:p>
          <w:p w14:paraId="26E143B4">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（加盖公章）</w:t>
            </w:r>
          </w:p>
        </w:tc>
        <w:tc>
          <w:tcPr>
            <w:tcW w:w="7308" w:type="dxa"/>
            <w:gridSpan w:val="5"/>
          </w:tcPr>
          <w:p w14:paraId="49677533">
            <w:pPr>
              <w:spacing w:line="360" w:lineRule="exact"/>
              <w:jc w:val="center"/>
              <w:rPr>
                <w:rFonts w:ascii="仿宋_GB2312" w:eastAsia="仿宋_GB2312"/>
                <w:sz w:val="28"/>
                <w:szCs w:val="28"/>
              </w:rPr>
            </w:pPr>
          </w:p>
        </w:tc>
      </w:tr>
      <w:tr w14:paraId="2A2B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86" w:type="dxa"/>
            <w:vMerge w:val="restart"/>
            <w:vAlign w:val="center"/>
          </w:tcPr>
          <w:p w14:paraId="6EB6B76C">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时间暂定</w:t>
            </w:r>
          </w:p>
          <w:p w14:paraId="13B79C77">
            <w:pPr>
              <w:rPr>
                <w:rFonts w:ascii="仿宋_GB2312" w:eastAsia="仿宋_GB2312"/>
                <w:sz w:val="18"/>
                <w:szCs w:val="18"/>
              </w:rPr>
            </w:pPr>
            <w:r>
              <w:rPr>
                <w:rFonts w:hint="eastAsia" w:ascii="仿宋_GB2312" w:eastAsia="仿宋_GB2312"/>
                <w:sz w:val="18"/>
                <w:szCs w:val="18"/>
              </w:rPr>
              <w:t>（参会对象：企业相关实践应用操作人员）</w:t>
            </w:r>
          </w:p>
        </w:tc>
        <w:tc>
          <w:tcPr>
            <w:tcW w:w="2067" w:type="dxa"/>
            <w:vMerge w:val="restart"/>
            <w:vAlign w:val="center"/>
          </w:tcPr>
          <w:p w14:paraId="28C9A327">
            <w:pPr>
              <w:spacing w:line="240" w:lineRule="exact"/>
              <w:rPr>
                <w:rFonts w:ascii="仿宋_GB2312" w:eastAsia="仿宋_GB2312"/>
                <w:sz w:val="28"/>
                <w:szCs w:val="28"/>
              </w:rPr>
            </w:pPr>
            <w:r>
              <w:rPr>
                <w:rFonts w:hint="eastAsia" w:ascii="仿宋_GB2312" w:eastAsia="仿宋_GB2312"/>
                <w:sz w:val="18"/>
                <w:szCs w:val="18"/>
              </w:rPr>
              <w:t>《设计师 AI 进化论：怎样用 AI 打破创意天花板，效率提升 10 倍的黄金工作流》、《材料商 AI 渗透战：怎样用 5 分钟让你的产品植入设计师方案，销量飙升的算法武器》等</w:t>
            </w:r>
          </w:p>
        </w:tc>
        <w:tc>
          <w:tcPr>
            <w:tcW w:w="626" w:type="dxa"/>
            <w:vMerge w:val="restart"/>
            <w:vAlign w:val="center"/>
          </w:tcPr>
          <w:p w14:paraId="471F6151">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参会人员</w:t>
            </w:r>
          </w:p>
        </w:tc>
        <w:tc>
          <w:tcPr>
            <w:tcW w:w="1344" w:type="dxa"/>
            <w:vAlign w:val="center"/>
          </w:tcPr>
          <w:p w14:paraId="5E450FD2">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姓名</w:t>
            </w:r>
          </w:p>
        </w:tc>
        <w:tc>
          <w:tcPr>
            <w:tcW w:w="1417" w:type="dxa"/>
            <w:vAlign w:val="center"/>
          </w:tcPr>
          <w:p w14:paraId="3512A585">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职务</w:t>
            </w:r>
          </w:p>
        </w:tc>
        <w:tc>
          <w:tcPr>
            <w:tcW w:w="1854" w:type="dxa"/>
            <w:vAlign w:val="center"/>
          </w:tcPr>
          <w:p w14:paraId="430FCC7B">
            <w:pPr>
              <w:spacing w:line="360" w:lineRule="exact"/>
              <w:jc w:val="center"/>
              <w:rPr>
                <w:rFonts w:ascii="方正小标宋简体" w:eastAsia="方正小标宋简体"/>
                <w:sz w:val="28"/>
                <w:szCs w:val="28"/>
              </w:rPr>
            </w:pPr>
            <w:r>
              <w:rPr>
                <w:rFonts w:hint="eastAsia" w:ascii="方正小标宋简体" w:eastAsia="方正小标宋简体"/>
                <w:sz w:val="28"/>
                <w:szCs w:val="28"/>
              </w:rPr>
              <w:t>电话</w:t>
            </w:r>
          </w:p>
        </w:tc>
      </w:tr>
      <w:tr w14:paraId="1A12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86" w:type="dxa"/>
            <w:vMerge w:val="continue"/>
          </w:tcPr>
          <w:p w14:paraId="79B29E4D">
            <w:pPr>
              <w:spacing w:line="360" w:lineRule="exact"/>
              <w:jc w:val="center"/>
              <w:rPr>
                <w:rFonts w:ascii="仿宋_GB2312" w:eastAsia="仿宋_GB2312"/>
                <w:sz w:val="28"/>
                <w:szCs w:val="28"/>
              </w:rPr>
            </w:pPr>
          </w:p>
        </w:tc>
        <w:tc>
          <w:tcPr>
            <w:tcW w:w="2067" w:type="dxa"/>
            <w:vMerge w:val="continue"/>
          </w:tcPr>
          <w:p w14:paraId="595C21F2">
            <w:pPr>
              <w:spacing w:line="240" w:lineRule="exact"/>
              <w:rPr>
                <w:rFonts w:ascii="仿宋_GB2312" w:eastAsia="仿宋_GB2312"/>
                <w:sz w:val="18"/>
                <w:szCs w:val="18"/>
              </w:rPr>
            </w:pPr>
          </w:p>
        </w:tc>
        <w:tc>
          <w:tcPr>
            <w:tcW w:w="626" w:type="dxa"/>
            <w:vMerge w:val="continue"/>
          </w:tcPr>
          <w:p w14:paraId="3B2921D5">
            <w:pPr>
              <w:spacing w:line="360" w:lineRule="exact"/>
              <w:jc w:val="center"/>
              <w:rPr>
                <w:rFonts w:ascii="方正小标宋简体" w:eastAsia="方正小标宋简体"/>
                <w:sz w:val="28"/>
                <w:szCs w:val="28"/>
              </w:rPr>
            </w:pPr>
          </w:p>
        </w:tc>
        <w:tc>
          <w:tcPr>
            <w:tcW w:w="1344" w:type="dxa"/>
            <w:vAlign w:val="center"/>
          </w:tcPr>
          <w:p w14:paraId="7A46E79A">
            <w:pPr>
              <w:spacing w:line="360" w:lineRule="exact"/>
              <w:jc w:val="center"/>
              <w:rPr>
                <w:rFonts w:ascii="方正小标宋简体" w:eastAsia="方正小标宋简体"/>
                <w:sz w:val="28"/>
                <w:szCs w:val="28"/>
              </w:rPr>
            </w:pPr>
          </w:p>
          <w:p w14:paraId="1D915179">
            <w:pPr>
              <w:spacing w:line="360" w:lineRule="exact"/>
              <w:jc w:val="center"/>
              <w:rPr>
                <w:rFonts w:ascii="方正小标宋简体" w:eastAsia="方正小标宋简体"/>
                <w:sz w:val="28"/>
                <w:szCs w:val="28"/>
              </w:rPr>
            </w:pPr>
          </w:p>
        </w:tc>
        <w:tc>
          <w:tcPr>
            <w:tcW w:w="1417" w:type="dxa"/>
            <w:vAlign w:val="center"/>
          </w:tcPr>
          <w:p w14:paraId="2418A34E">
            <w:pPr>
              <w:spacing w:line="360" w:lineRule="exact"/>
              <w:jc w:val="center"/>
              <w:rPr>
                <w:rFonts w:ascii="方正小标宋简体" w:eastAsia="方正小标宋简体"/>
                <w:sz w:val="28"/>
                <w:szCs w:val="28"/>
              </w:rPr>
            </w:pPr>
          </w:p>
        </w:tc>
        <w:tc>
          <w:tcPr>
            <w:tcW w:w="1854" w:type="dxa"/>
            <w:vAlign w:val="center"/>
          </w:tcPr>
          <w:p w14:paraId="6C75C013">
            <w:pPr>
              <w:spacing w:line="360" w:lineRule="exact"/>
              <w:jc w:val="center"/>
              <w:rPr>
                <w:rFonts w:ascii="方正小标宋简体" w:eastAsia="方正小标宋简体"/>
                <w:sz w:val="28"/>
                <w:szCs w:val="28"/>
              </w:rPr>
            </w:pPr>
          </w:p>
        </w:tc>
      </w:tr>
    </w:tbl>
    <w:p w14:paraId="0D9D9374">
      <w:pPr>
        <w:spacing w:line="360" w:lineRule="exact"/>
        <w:ind w:left="723" w:hanging="723" w:hangingChars="300"/>
        <w:rPr>
          <w:rFonts w:ascii="仿宋_GB2312" w:eastAsia="仿宋_GB2312"/>
          <w:b/>
          <w:bCs/>
          <w:sz w:val="24"/>
          <w:szCs w:val="24"/>
        </w:rPr>
      </w:pPr>
      <w:r>
        <w:rPr>
          <w:rFonts w:hint="eastAsia" w:ascii="仿宋_GB2312" w:eastAsia="仿宋_GB2312"/>
          <w:b/>
          <w:bCs/>
          <w:sz w:val="24"/>
          <w:szCs w:val="24"/>
        </w:rPr>
        <w:t>备注：请参会企业严格按照相关场次人员要求确定报名对象，因名额有限，一经报名确定后不得擅自更改或缺席，以免影响占用培训资源。</w:t>
      </w:r>
    </w:p>
    <w:p w14:paraId="4F08EC78">
      <w:pPr>
        <w:spacing w:line="360" w:lineRule="exact"/>
        <w:ind w:firstLine="480" w:firstLineChars="200"/>
        <w:jc w:val="center"/>
        <w:rPr>
          <w:rFonts w:ascii="仿宋_GB2312" w:eastAsia="仿宋_GB2312"/>
          <w:sz w:val="24"/>
          <w:szCs w:val="24"/>
        </w:rPr>
      </w:pPr>
    </w:p>
    <w:p w14:paraId="2ABE9D1F">
      <w:pPr>
        <w:spacing w:line="360" w:lineRule="exact"/>
        <w:ind w:firstLine="640" w:firstLineChars="200"/>
        <w:jc w:val="center"/>
        <w:rPr>
          <w:rFonts w:ascii="仿宋_GB2312" w:eastAsia="仿宋_GB2312"/>
          <w:sz w:val="32"/>
          <w:szCs w:val="32"/>
        </w:rPr>
      </w:pPr>
    </w:p>
    <w:p w14:paraId="58C3F04F">
      <w:pPr>
        <w:spacing w:line="360" w:lineRule="exact"/>
        <w:ind w:firstLine="640" w:firstLineChars="200"/>
        <w:jc w:val="center"/>
        <w:rPr>
          <w:rFonts w:ascii="仿宋_GB2312" w:eastAsia="仿宋_GB2312"/>
          <w:sz w:val="32"/>
          <w:szCs w:val="32"/>
        </w:rPr>
      </w:pPr>
    </w:p>
    <w:sectPr>
      <w:pgSz w:w="11906" w:h="16838"/>
      <w:pgMar w:top="1440" w:right="1797" w:bottom="181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CD"/>
    <w:rsid w:val="00024A8A"/>
    <w:rsid w:val="000357BD"/>
    <w:rsid w:val="00070B15"/>
    <w:rsid w:val="00076115"/>
    <w:rsid w:val="000A2F3A"/>
    <w:rsid w:val="000B3ADB"/>
    <w:rsid w:val="000D7B5C"/>
    <w:rsid w:val="000E19A7"/>
    <w:rsid w:val="001133EF"/>
    <w:rsid w:val="00142C0B"/>
    <w:rsid w:val="00151A08"/>
    <w:rsid w:val="00163821"/>
    <w:rsid w:val="001B3498"/>
    <w:rsid w:val="001C1773"/>
    <w:rsid w:val="002A586C"/>
    <w:rsid w:val="00323201"/>
    <w:rsid w:val="00343C33"/>
    <w:rsid w:val="003B5027"/>
    <w:rsid w:val="00431ACE"/>
    <w:rsid w:val="004846B1"/>
    <w:rsid w:val="004C720C"/>
    <w:rsid w:val="004F12FA"/>
    <w:rsid w:val="00590B9F"/>
    <w:rsid w:val="005B09B8"/>
    <w:rsid w:val="005D46D0"/>
    <w:rsid w:val="00630FC6"/>
    <w:rsid w:val="00634FE4"/>
    <w:rsid w:val="006477D7"/>
    <w:rsid w:val="006560C3"/>
    <w:rsid w:val="006861E8"/>
    <w:rsid w:val="006F71B9"/>
    <w:rsid w:val="00752ED6"/>
    <w:rsid w:val="0083081D"/>
    <w:rsid w:val="008810F1"/>
    <w:rsid w:val="00894178"/>
    <w:rsid w:val="00913CBA"/>
    <w:rsid w:val="00922E24"/>
    <w:rsid w:val="0092543E"/>
    <w:rsid w:val="00936025"/>
    <w:rsid w:val="0097288A"/>
    <w:rsid w:val="0099358B"/>
    <w:rsid w:val="009F2940"/>
    <w:rsid w:val="00A97DA0"/>
    <w:rsid w:val="00AD5569"/>
    <w:rsid w:val="00B17F6B"/>
    <w:rsid w:val="00B2763F"/>
    <w:rsid w:val="00B475D1"/>
    <w:rsid w:val="00B64058"/>
    <w:rsid w:val="00BC133D"/>
    <w:rsid w:val="00C156A5"/>
    <w:rsid w:val="00C179F8"/>
    <w:rsid w:val="00C3702B"/>
    <w:rsid w:val="00C72B44"/>
    <w:rsid w:val="00CC1A85"/>
    <w:rsid w:val="00D234EF"/>
    <w:rsid w:val="00D41AA1"/>
    <w:rsid w:val="00D73D61"/>
    <w:rsid w:val="00DB7B67"/>
    <w:rsid w:val="00E33BCD"/>
    <w:rsid w:val="00E4385E"/>
    <w:rsid w:val="00E65792"/>
    <w:rsid w:val="00E775B9"/>
    <w:rsid w:val="00E96FA3"/>
    <w:rsid w:val="00EC2F5C"/>
    <w:rsid w:val="00F51EAB"/>
    <w:rsid w:val="00F6628B"/>
    <w:rsid w:val="00F70D24"/>
    <w:rsid w:val="00FF0160"/>
    <w:rsid w:val="00FF76F4"/>
    <w:rsid w:val="4D7A33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496"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496"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496"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2F5496"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2F5496"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2F5496"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8"/>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85858" w:themeColor="text1" w:themeTint="A6"/>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40"/>
    <w:semiHidden/>
    <w:unhideWhenUsed/>
    <w:uiPriority w:val="99"/>
    <w:pPr>
      <w:ind w:left="100" w:leftChars="2500"/>
    </w:pPr>
  </w:style>
  <w:style w:type="paragraph" w:styleId="12">
    <w:name w:val="Balloon Text"/>
    <w:basedOn w:val="1"/>
    <w:link w:val="41"/>
    <w:semiHidden/>
    <w:unhideWhenUsed/>
    <w:qFormat/>
    <w:uiPriority w:val="99"/>
    <w:rPr>
      <w:sz w:val="18"/>
      <w:szCs w:val="18"/>
    </w:rPr>
  </w:style>
  <w:style w:type="paragraph" w:styleId="13">
    <w:name w:val="footer"/>
    <w:basedOn w:val="1"/>
    <w:link w:val="43"/>
    <w:semiHidden/>
    <w:unhideWhenUsed/>
    <w:uiPriority w:val="99"/>
    <w:pPr>
      <w:tabs>
        <w:tab w:val="center" w:pos="4153"/>
        <w:tab w:val="right" w:pos="8306"/>
      </w:tabs>
      <w:snapToGrid w:val="0"/>
      <w:jc w:val="left"/>
    </w:pPr>
    <w:rPr>
      <w:sz w:val="18"/>
      <w:szCs w:val="18"/>
    </w:rPr>
  </w:style>
  <w:style w:type="paragraph" w:styleId="14">
    <w:name w:val="header"/>
    <w:basedOn w:val="1"/>
    <w:link w:val="4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1"/>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6">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8">
    <w:name w:val="Table Grid"/>
    <w:basedOn w:val="1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uiPriority w:val="99"/>
    <w:rPr>
      <w:color w:val="0563C1" w:themeColor="hyperlink"/>
      <w:u w:val="single"/>
    </w:rPr>
  </w:style>
  <w:style w:type="character" w:customStyle="1" w:styleId="21">
    <w:name w:val="标题 1 Char"/>
    <w:basedOn w:val="19"/>
    <w:link w:val="2"/>
    <w:uiPriority w:val="9"/>
    <w:rPr>
      <w:rFonts w:asciiTheme="majorHAnsi" w:hAnsiTheme="majorHAnsi" w:eastAsiaTheme="majorEastAsia" w:cstheme="majorBidi"/>
      <w:color w:val="2F5496" w:themeColor="accent1" w:themeShade="BF"/>
      <w:sz w:val="48"/>
      <w:szCs w:val="48"/>
    </w:rPr>
  </w:style>
  <w:style w:type="character" w:customStyle="1" w:styleId="22">
    <w:name w:val="标题 2 Char"/>
    <w:basedOn w:val="19"/>
    <w:link w:val="3"/>
    <w:semiHidden/>
    <w:uiPriority w:val="9"/>
    <w:rPr>
      <w:rFonts w:asciiTheme="majorHAnsi" w:hAnsiTheme="majorHAnsi" w:eastAsiaTheme="majorEastAsia" w:cstheme="majorBidi"/>
      <w:color w:val="2F5496" w:themeColor="accent1" w:themeShade="BF"/>
      <w:sz w:val="40"/>
      <w:szCs w:val="40"/>
    </w:rPr>
  </w:style>
  <w:style w:type="character" w:customStyle="1" w:styleId="23">
    <w:name w:val="标题 3 Char"/>
    <w:basedOn w:val="19"/>
    <w:link w:val="4"/>
    <w:semiHidden/>
    <w:uiPriority w:val="9"/>
    <w:rPr>
      <w:rFonts w:asciiTheme="majorHAnsi" w:hAnsiTheme="majorHAnsi" w:eastAsiaTheme="majorEastAsia" w:cstheme="majorBidi"/>
      <w:color w:val="2F5496" w:themeColor="accent1" w:themeShade="BF"/>
      <w:sz w:val="32"/>
      <w:szCs w:val="32"/>
    </w:rPr>
  </w:style>
  <w:style w:type="character" w:customStyle="1" w:styleId="24">
    <w:name w:val="标题 4 Char"/>
    <w:basedOn w:val="19"/>
    <w:link w:val="5"/>
    <w:semiHidden/>
    <w:uiPriority w:val="9"/>
    <w:rPr>
      <w:rFonts w:cstheme="majorBidi"/>
      <w:color w:val="2F5496" w:themeColor="accent1" w:themeShade="BF"/>
      <w:sz w:val="28"/>
      <w:szCs w:val="28"/>
    </w:rPr>
  </w:style>
  <w:style w:type="character" w:customStyle="1" w:styleId="25">
    <w:name w:val="标题 5 Char"/>
    <w:basedOn w:val="19"/>
    <w:link w:val="6"/>
    <w:semiHidden/>
    <w:qFormat/>
    <w:uiPriority w:val="9"/>
    <w:rPr>
      <w:rFonts w:cstheme="majorBidi"/>
      <w:color w:val="2F5496" w:themeColor="accent1" w:themeShade="BF"/>
      <w:sz w:val="24"/>
      <w:szCs w:val="24"/>
    </w:rPr>
  </w:style>
  <w:style w:type="character" w:customStyle="1" w:styleId="26">
    <w:name w:val="标题 6 Char"/>
    <w:basedOn w:val="19"/>
    <w:link w:val="7"/>
    <w:semiHidden/>
    <w:uiPriority w:val="9"/>
    <w:rPr>
      <w:rFonts w:cstheme="majorBidi"/>
      <w:b/>
      <w:bCs/>
      <w:color w:val="2F5496" w:themeColor="accent1" w:themeShade="BF"/>
    </w:rPr>
  </w:style>
  <w:style w:type="character" w:customStyle="1" w:styleId="27">
    <w:name w:val="标题 7 Char"/>
    <w:basedOn w:val="19"/>
    <w:link w:val="8"/>
    <w:semiHidden/>
    <w:uiPriority w:val="9"/>
    <w:rPr>
      <w:rFonts w:cstheme="majorBidi"/>
      <w:b/>
      <w:bCs/>
      <w:color w:val="585858" w:themeColor="text1" w:themeTint="A6"/>
    </w:rPr>
  </w:style>
  <w:style w:type="character" w:customStyle="1" w:styleId="28">
    <w:name w:val="标题 8 Char"/>
    <w:basedOn w:val="19"/>
    <w:link w:val="9"/>
    <w:semiHidden/>
    <w:uiPriority w:val="9"/>
    <w:rPr>
      <w:rFonts w:cstheme="majorBidi"/>
      <w:color w:val="585858" w:themeColor="text1" w:themeTint="A6"/>
    </w:rPr>
  </w:style>
  <w:style w:type="character" w:customStyle="1" w:styleId="29">
    <w:name w:val="标题 9 Char"/>
    <w:basedOn w:val="19"/>
    <w:link w:val="10"/>
    <w:semiHidden/>
    <w:uiPriority w:val="9"/>
    <w:rPr>
      <w:rFonts w:eastAsiaTheme="majorEastAsia" w:cstheme="majorBidi"/>
      <w:color w:val="585858" w:themeColor="text1" w:themeTint="A6"/>
    </w:rPr>
  </w:style>
  <w:style w:type="character" w:customStyle="1" w:styleId="30">
    <w:name w:val="标题 Char"/>
    <w:basedOn w:val="19"/>
    <w:link w:val="16"/>
    <w:uiPriority w:val="10"/>
    <w:rPr>
      <w:rFonts w:asciiTheme="majorHAnsi" w:hAnsiTheme="majorHAnsi" w:eastAsiaTheme="majorEastAsia" w:cstheme="majorBidi"/>
      <w:spacing w:val="-10"/>
      <w:kern w:val="28"/>
      <w:sz w:val="56"/>
      <w:szCs w:val="56"/>
    </w:rPr>
  </w:style>
  <w:style w:type="character" w:customStyle="1" w:styleId="31">
    <w:name w:val="副标题 Char"/>
    <w:basedOn w:val="19"/>
    <w:link w:val="15"/>
    <w:uiPriority w:val="11"/>
    <w:rPr>
      <w:rFonts w:asciiTheme="majorHAnsi" w:hAnsiTheme="majorHAnsi" w:eastAsiaTheme="majorEastAsia" w:cstheme="majorBidi"/>
      <w:color w:val="585858" w:themeColor="text1" w:themeTint="A6"/>
      <w:spacing w:val="15"/>
      <w:sz w:val="28"/>
      <w:szCs w:val="28"/>
    </w:rPr>
  </w:style>
  <w:style w:type="paragraph" w:styleId="32">
    <w:name w:val="Quote"/>
    <w:basedOn w:val="1"/>
    <w:next w:val="1"/>
    <w:link w:val="33"/>
    <w:qFormat/>
    <w:uiPriority w:val="29"/>
    <w:pPr>
      <w:spacing w:before="160" w:after="160"/>
      <w:jc w:val="center"/>
    </w:pPr>
    <w:rPr>
      <w:i/>
      <w:iCs/>
      <w:color w:val="3F3F3F" w:themeColor="text1" w:themeTint="BF"/>
    </w:rPr>
  </w:style>
  <w:style w:type="character" w:customStyle="1" w:styleId="33">
    <w:name w:val="引用 Char"/>
    <w:basedOn w:val="19"/>
    <w:link w:val="32"/>
    <w:uiPriority w:val="29"/>
    <w:rPr>
      <w:i/>
      <w:iCs/>
      <w:color w:val="3F3F3F" w:themeColor="text1" w:themeTint="BF"/>
    </w:rPr>
  </w:style>
  <w:style w:type="paragraph" w:styleId="34">
    <w:name w:val="List Paragraph"/>
    <w:basedOn w:val="1"/>
    <w:qFormat/>
    <w:uiPriority w:val="34"/>
    <w:pPr>
      <w:ind w:left="720"/>
      <w:contextualSpacing/>
    </w:pPr>
  </w:style>
  <w:style w:type="character" w:customStyle="1" w:styleId="35">
    <w:name w:val="Intense Emphasis"/>
    <w:basedOn w:val="19"/>
    <w:qFormat/>
    <w:uiPriority w:val="21"/>
    <w:rPr>
      <w:i/>
      <w:iCs/>
      <w:color w:val="2F5496"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customStyle="1" w:styleId="37">
    <w:name w:val="明显引用 Char"/>
    <w:basedOn w:val="19"/>
    <w:link w:val="36"/>
    <w:qFormat/>
    <w:uiPriority w:val="30"/>
    <w:rPr>
      <w:i/>
      <w:iCs/>
      <w:color w:val="2F5496" w:themeColor="accent1" w:themeShade="BF"/>
    </w:rPr>
  </w:style>
  <w:style w:type="character" w:customStyle="1" w:styleId="38">
    <w:name w:val="Intense Reference"/>
    <w:basedOn w:val="19"/>
    <w:qFormat/>
    <w:uiPriority w:val="32"/>
    <w:rPr>
      <w:b/>
      <w:bCs/>
      <w:smallCaps/>
      <w:color w:val="2F5496" w:themeColor="accent1" w:themeShade="BF"/>
      <w:spacing w:val="5"/>
    </w:rPr>
  </w:style>
  <w:style w:type="character" w:customStyle="1" w:styleId="39">
    <w:name w:val="未处理的提及1"/>
    <w:basedOn w:val="19"/>
    <w:semiHidden/>
    <w:unhideWhenUsed/>
    <w:uiPriority w:val="99"/>
    <w:rPr>
      <w:color w:val="605E5C"/>
      <w:shd w:val="clear" w:color="auto" w:fill="E1DFDD"/>
    </w:rPr>
  </w:style>
  <w:style w:type="character" w:customStyle="1" w:styleId="40">
    <w:name w:val="日期 Char"/>
    <w:basedOn w:val="19"/>
    <w:link w:val="11"/>
    <w:semiHidden/>
    <w:uiPriority w:val="99"/>
  </w:style>
  <w:style w:type="character" w:customStyle="1" w:styleId="41">
    <w:name w:val="批注框文本 Char"/>
    <w:basedOn w:val="19"/>
    <w:link w:val="12"/>
    <w:semiHidden/>
    <w:qFormat/>
    <w:uiPriority w:val="99"/>
    <w:rPr>
      <w:sz w:val="18"/>
      <w:szCs w:val="18"/>
    </w:rPr>
  </w:style>
  <w:style w:type="character" w:customStyle="1" w:styleId="42">
    <w:name w:val="页眉 Char"/>
    <w:basedOn w:val="19"/>
    <w:link w:val="14"/>
    <w:semiHidden/>
    <w:uiPriority w:val="99"/>
    <w:rPr>
      <w:sz w:val="18"/>
      <w:szCs w:val="18"/>
    </w:rPr>
  </w:style>
  <w:style w:type="character" w:customStyle="1" w:styleId="43">
    <w:name w:val="页脚 Char"/>
    <w:basedOn w:val="19"/>
    <w:link w:val="1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1108</Words>
  <Characters>1241</Characters>
  <Lines>10</Lines>
  <Paragraphs>2</Paragraphs>
  <TotalTime>1</TotalTime>
  <ScaleCrop>false</ScaleCrop>
  <LinksUpToDate>false</LinksUpToDate>
  <CharactersWithSpaces>1320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2025-03-03T09:05:00Z</dcterms:created>
  <dc:creator>鑫 黄</dc:creator>
  <cp:lastModifiedBy>黄鑫</cp:lastModifiedBy>
  <cp:lastPrinted>2025-03-03T09:06:00Z</cp:lastPrinted>
  <dcterms:modified xsi:type="dcterms:W3CDTF">2025-03-03T09:18:32Z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eyJoZGlkIjoiMGQwODkzMjAxMTYzOTcyYThhYzAyMTNjOTIyY2NkMGIiLCJ1c2VySWQiOiI0ODY0OTc1OTMifQ==</vt:lpwstr>
  </property>
  <property fmtid="{D5CDD505-2E9C-101B-9397-08002B2CF9AE}" pid="3" name="KSOProductBuildVer">
    <vt:lpwstr>2052-12.1.0.20305</vt:lpwstr>
  </property>
  <property fmtid="{D5CDD505-2E9C-101B-9397-08002B2CF9AE}" pid="4" name="ICV">
    <vt:lpwstr>4C7E0FF1E5D24377BA6BB19E1BE35907_12</vt:lpwstr>
  </property>
</Properties>
</file>