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72C81">
      <w:pPr>
        <w:pStyle w:val="6"/>
        <w:widowControl/>
        <w:shd w:val="clear" w:color="auto" w:fill="FFFFFF"/>
        <w:spacing w:beforeAutospacing="0" w:afterAutospacing="0" w:line="560" w:lineRule="exact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1</w:t>
      </w:r>
    </w:p>
    <w:p w14:paraId="335298FD">
      <w:pPr>
        <w:pStyle w:val="6"/>
        <w:widowControl/>
        <w:shd w:val="clear" w:color="auto" w:fill="FFFFFF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  <w:t>2025年西安市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val="en-US" w:eastAsia="zh-CN"/>
        </w:rPr>
        <w:t>家装厨卫“焕新”住宅装修材料</w:t>
      </w:r>
    </w:p>
    <w:p w14:paraId="1B6A009A">
      <w:pPr>
        <w:pStyle w:val="6"/>
        <w:widowControl/>
        <w:shd w:val="clear" w:color="auto" w:fill="FFFFFF"/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val="en-US" w:eastAsia="zh-CN"/>
        </w:rPr>
        <w:t>综合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  <w:t>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  <w:lang w:val="en-US" w:eastAsia="zh-CN"/>
        </w:rPr>
        <w:t>第二批装修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shd w:val="clear" w:color="auto" w:fill="FFFFFF"/>
        </w:rPr>
        <w:t>企业报名表</w:t>
      </w:r>
    </w:p>
    <w:tbl>
      <w:tblPr>
        <w:tblStyle w:val="7"/>
        <w:tblW w:w="904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7"/>
        <w:gridCol w:w="2924"/>
        <w:gridCol w:w="1986"/>
        <w:gridCol w:w="152"/>
        <w:gridCol w:w="1708"/>
      </w:tblGrid>
      <w:tr w14:paraId="095A37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AADE8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企业名称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AD7DBE">
            <w:pPr>
              <w:pStyle w:val="10"/>
              <w:rPr>
                <w:rFonts w:hint="eastAsia"/>
              </w:rPr>
            </w:pPr>
          </w:p>
          <w:p w14:paraId="39347E45">
            <w:pPr>
              <w:pStyle w:val="10"/>
              <w:rPr>
                <w:rFonts w:hint="eastAsia"/>
              </w:rPr>
            </w:pPr>
          </w:p>
        </w:tc>
      </w:tr>
      <w:tr w14:paraId="5EE947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EF514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统一社会信用代码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FA8D8E">
            <w:pPr>
              <w:pStyle w:val="10"/>
              <w:rPr>
                <w:rFonts w:hint="eastAsia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752CE9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建筑装修装饰工程专业承包资质证号</w:t>
            </w: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F268">
            <w:pPr>
              <w:pStyle w:val="10"/>
              <w:rPr>
                <w:rFonts w:hint="eastAsia"/>
              </w:rPr>
            </w:pPr>
          </w:p>
        </w:tc>
      </w:tr>
      <w:tr w14:paraId="5058B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05BB6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法定代表人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E104">
            <w:pPr>
              <w:pStyle w:val="10"/>
              <w:rPr>
                <w:rFonts w:hint="eastAsia"/>
              </w:rPr>
            </w:pPr>
          </w:p>
          <w:p w14:paraId="54BCB2AE">
            <w:pPr>
              <w:pStyle w:val="10"/>
              <w:rPr>
                <w:rFonts w:hint="eastAsia"/>
              </w:rPr>
            </w:pP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40CEF0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联系电话/手机</w:t>
            </w: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893BE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C2B4E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4744B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注册资本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BEFA6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万元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C405EE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成立时间</w:t>
            </w: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4DCD5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4B069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1BAA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纳统企业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CBFB80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否  </w:t>
            </w:r>
          </w:p>
        </w:tc>
        <w:tc>
          <w:tcPr>
            <w:tcW w:w="21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4E8F73">
            <w:pPr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规上服务业企业</w:t>
            </w:r>
          </w:p>
        </w:tc>
        <w:tc>
          <w:tcPr>
            <w:tcW w:w="1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73A6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否  </w:t>
            </w:r>
          </w:p>
        </w:tc>
      </w:tr>
      <w:tr w14:paraId="16FCE2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  <w:jc w:val="center"/>
        </w:trPr>
        <w:tc>
          <w:tcPr>
            <w:tcW w:w="227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A5811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经营范围</w:t>
            </w:r>
          </w:p>
        </w:tc>
        <w:tc>
          <w:tcPr>
            <w:tcW w:w="6770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00EF97">
            <w:pPr>
              <w:pStyle w:val="10"/>
              <w:rPr>
                <w:rFonts w:hint="eastAsia" w:hAnsi="仿宋_GB2312" w:eastAsia="仿宋_GB2312" w:cs="仿宋_GB2312"/>
                <w:sz w:val="24"/>
              </w:rPr>
            </w:pPr>
          </w:p>
          <w:p w14:paraId="774759E0">
            <w:pPr>
              <w:pStyle w:val="10"/>
              <w:rPr>
                <w:rFonts w:hint="eastAsia" w:hAnsi="仿宋_GB2312" w:eastAsia="仿宋_GB2312" w:cs="仿宋_GB2312"/>
                <w:sz w:val="24"/>
              </w:rPr>
            </w:pPr>
          </w:p>
        </w:tc>
      </w:tr>
      <w:tr w14:paraId="790135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227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B5B2B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注册地址</w:t>
            </w:r>
          </w:p>
        </w:tc>
        <w:tc>
          <w:tcPr>
            <w:tcW w:w="6770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1EE266">
            <w:pPr>
              <w:pStyle w:val="10"/>
              <w:rPr>
                <w:rFonts w:hint="eastAsia"/>
              </w:rPr>
            </w:pPr>
          </w:p>
        </w:tc>
      </w:tr>
      <w:tr w14:paraId="1600B2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1D73F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经营地址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B8649C">
            <w:pPr>
              <w:pStyle w:val="10"/>
              <w:rPr>
                <w:rFonts w:hint="eastAsia"/>
              </w:rPr>
            </w:pPr>
          </w:p>
        </w:tc>
      </w:tr>
      <w:tr w14:paraId="5AA44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FC4D3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补贴资金兑付账户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8495CC">
            <w:pPr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户名：                    账号：</w:t>
            </w:r>
          </w:p>
        </w:tc>
      </w:tr>
      <w:tr w14:paraId="500F09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D0FF5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企业网址/公众号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DEFBF">
            <w:pPr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032660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F0DF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客诉受理人</w:t>
            </w:r>
          </w:p>
        </w:tc>
        <w:tc>
          <w:tcPr>
            <w:tcW w:w="2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2F7FA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9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396B13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联系电话/手机</w:t>
            </w:r>
          </w:p>
        </w:tc>
        <w:tc>
          <w:tcPr>
            <w:tcW w:w="18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9C5848">
            <w:pPr>
              <w:jc w:val="center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59D9F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43F3C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2024年内签约装修户数、完成装修户数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AA6F4">
            <w:pPr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装修</w:t>
            </w:r>
            <w:r>
              <w:rPr>
                <w:rFonts w:hint="eastAsia" w:ascii="黑体" w:hAnsi="黑体" w:eastAsia="黑体" w:cs="黑体"/>
                <w:sz w:val="24"/>
              </w:rPr>
              <w:t>签约（    ）户，完成装修（   ）户</w:t>
            </w:r>
          </w:p>
        </w:tc>
      </w:tr>
      <w:tr w14:paraId="32C7A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484CE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2024年营业收入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0D869">
            <w:pPr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营业收入（    ）万元，纳税额（   ）万元</w:t>
            </w:r>
          </w:p>
        </w:tc>
      </w:tr>
      <w:tr w14:paraId="75E2C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5AAFF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人员配置（涉及到装修设计施工服务相关工作）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51775C">
            <w:pPr>
              <w:pStyle w:val="11"/>
              <w:rPr>
                <w:rFonts w:hint="eastAsia" w:ascii="黑体" w:hAnsi="黑体" w:eastAsia="黑体" w:cs="黑体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>员工总数      人，缴纳社保         人</w:t>
            </w:r>
          </w:p>
          <w:p w14:paraId="550FE5BA">
            <w:pPr>
              <w:pStyle w:val="11"/>
              <w:spacing w:line="240" w:lineRule="auto"/>
              <w:ind w:firstLine="0" w:firstLineChars="0"/>
              <w:rPr>
                <w:rFonts w:hint="eastAsia" w:ascii="黑体" w:hAnsi="黑体" w:eastAsia="黑体" w:cs="黑体"/>
                <w:szCs w:val="24"/>
              </w:rPr>
            </w:pP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>员工人数中：装修顾问      人，</w:t>
            </w:r>
            <w:r>
              <w:rPr>
                <w:rFonts w:hint="eastAsia" w:ascii="黑体" w:hAnsi="黑体" w:eastAsia="黑体" w:cs="黑体"/>
                <w:szCs w:val="24"/>
              </w:rPr>
              <w:t>设计师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szCs w:val="24"/>
              </w:rPr>
              <w:t>人，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黑体" w:hAnsi="黑体" w:eastAsia="黑体" w:cs="黑体"/>
                <w:szCs w:val="24"/>
              </w:rPr>
              <w:t>项目经理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黑体"/>
                <w:szCs w:val="24"/>
              </w:rPr>
              <w:t>人，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>自有工人      人</w:t>
            </w:r>
            <w:r>
              <w:rPr>
                <w:rFonts w:hint="eastAsia" w:ascii="黑体" w:hAnsi="黑体" w:eastAsia="黑体" w:cs="黑体"/>
                <w:szCs w:val="24"/>
              </w:rPr>
              <w:t>，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黑体" w:hAnsi="黑体" w:eastAsia="黑体" w:cs="黑体"/>
                <w:szCs w:val="24"/>
              </w:rPr>
              <w:t>监理人员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黑体" w:hAnsi="黑体" w:eastAsia="黑体" w:cs="黑体"/>
                <w:szCs w:val="24"/>
              </w:rPr>
              <w:t>人</w:t>
            </w:r>
            <w:r>
              <w:rPr>
                <w:rFonts w:hint="eastAsia" w:ascii="黑体" w:hAnsi="黑体" w:eastAsia="黑体" w:cs="黑体"/>
                <w:szCs w:val="24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Cs w:val="24"/>
                <w:lang w:val="en-US" w:eastAsia="zh-CN"/>
              </w:rPr>
              <w:t xml:space="preserve"> 各部门经理级以上管理干部      人</w:t>
            </w:r>
          </w:p>
        </w:tc>
      </w:tr>
      <w:tr w14:paraId="47CA2E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5" w:hRule="atLeast"/>
          <w:jc w:val="center"/>
        </w:trPr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9040E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承诺事项</w:t>
            </w:r>
          </w:p>
        </w:tc>
        <w:tc>
          <w:tcPr>
            <w:tcW w:w="67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0B6EA9">
            <w:pPr>
              <w:ind w:firstLine="560" w:firstLineChars="200"/>
              <w:rPr>
                <w:rFonts w:hint="default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本企业符合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2025年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西安市家装厨卫“焕新”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住宅装修材料综合补贴第二批装修企业报名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条件，自愿报名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参加本批次装修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企业的公开征选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愿意遵守活动相关规则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具备风险管控能力，积极配合“骗补套补”的监测和防范。能够归集汇总装修项目关键流程的信息；主动配合开展补贴资金监督管理、审计工作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保证提供的所有申报数据、材料等信息真实有效，并接受有关部门的监督。如有不实之处，愿承担一切法律责任。</w:t>
            </w:r>
          </w:p>
          <w:p w14:paraId="69E68C5F">
            <w:pPr>
              <w:ind w:firstLine="48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法定代表人（负责人）签字：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（单位公章）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       年  月  日</w:t>
            </w:r>
          </w:p>
        </w:tc>
      </w:tr>
    </w:tbl>
    <w:p w14:paraId="40D037CF">
      <w:pPr>
        <w:pStyle w:val="6"/>
        <w:widowControl/>
        <w:shd w:val="clear" w:color="auto" w:fill="FFFFFF"/>
        <w:spacing w:beforeAutospacing="0" w:afterAutospacing="0" w:line="560" w:lineRule="exact"/>
        <w:rPr>
          <w:rFonts w:hint="eastAsia" w:ascii="黑体" w:hAnsi="黑体" w:eastAsia="黑体" w:cs="黑体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黑体" w:hAnsi="黑体" w:eastAsia="黑体" w:cs="黑体"/>
          <w:sz w:val="24"/>
          <w:szCs w:val="24"/>
          <w:shd w:val="clear" w:color="auto" w:fill="FFFFFF"/>
          <w:lang w:val="en-US" w:eastAsia="zh-CN"/>
        </w:rPr>
        <w:t>备注：此表正反面打印，不得更改格式内容</w:t>
      </w:r>
      <w:r>
        <w:rPr>
          <w:rFonts w:hint="eastAsia" w:ascii="黑体" w:hAnsi="黑体" w:eastAsia="黑体" w:cs="黑体"/>
          <w:sz w:val="24"/>
          <w:szCs w:val="24"/>
          <w:shd w:val="clear" w:color="auto" w:fill="FFFFFF"/>
          <w:lang w:eastAsia="zh-CN"/>
        </w:rPr>
        <w:t>）</w:t>
      </w:r>
    </w:p>
    <w:p w14:paraId="595D2FEB">
      <w:pPr>
        <w:pStyle w:val="6"/>
        <w:widowControl/>
        <w:shd w:val="clear" w:color="auto" w:fill="FFFFFF"/>
        <w:spacing w:beforeAutospacing="0" w:afterAutospacing="0" w:line="560" w:lineRule="exact"/>
        <w:rPr>
          <w:rFonts w:hint="eastAsia" w:ascii="黑体" w:hAnsi="黑体" w:eastAsia="黑体" w:cs="黑体"/>
          <w:sz w:val="32"/>
          <w:szCs w:val="32"/>
          <w:shd w:val="clear" w:color="auto" w:fill="FFFFFF"/>
        </w:rPr>
      </w:pPr>
    </w:p>
    <w:p w14:paraId="18A726DF">
      <w:pP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678F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759156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759156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152F9"/>
    <w:rsid w:val="123E3C9A"/>
    <w:rsid w:val="164A7234"/>
    <w:rsid w:val="21434257"/>
    <w:rsid w:val="25543D89"/>
    <w:rsid w:val="370C7BD3"/>
    <w:rsid w:val="37862592"/>
    <w:rsid w:val="37FC3E8A"/>
    <w:rsid w:val="3EF47905"/>
    <w:rsid w:val="49417BEA"/>
    <w:rsid w:val="5491246A"/>
    <w:rsid w:val="5F5E664F"/>
    <w:rsid w:val="65A42CFF"/>
    <w:rsid w:val="65FD12C4"/>
    <w:rsid w:val="690717A8"/>
    <w:rsid w:val="6AD77EFC"/>
    <w:rsid w:val="6CE92A05"/>
    <w:rsid w:val="713D0053"/>
    <w:rsid w:val="7F62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Char"/>
    <w:basedOn w:val="1"/>
    <w:qFormat/>
    <w:uiPriority w:val="0"/>
    <w:rPr>
      <w:rFonts w:ascii="仿宋_GB2312" w:hAnsi="华文仿宋"/>
    </w:rPr>
  </w:style>
  <w:style w:type="paragraph" w:customStyle="1" w:styleId="11">
    <w:name w:val="无间隔1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515</Words>
  <Characters>527</Characters>
  <Lines>0</Lines>
  <Paragraphs>0</Paragraphs>
  <TotalTime>12</TotalTime>
  <ScaleCrop>false</ScaleCrop>
  <LinksUpToDate>false</LinksUpToDate>
  <CharactersWithSpaces>755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2025-04-25T00:43:00Z</dcterms:created>
  <dc:creator>Administrator</dc:creator>
  <cp:lastModifiedBy>黄鑫</cp:lastModifiedBy>
  <dcterms:modified xsi:type="dcterms:W3CDTF">2025-05-09T09:59:50Z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eyJoZGlkIjoiMGQwODkzMjAxMTYzOTcyYThhYzAyMTNjOTIyY2NkMGIiLCJ1c2VySWQiOiI0ODY0OTc1OTMifQ==</vt:lpwstr>
  </property>
  <property fmtid="{D5CDD505-2E9C-101B-9397-08002B2CF9AE}" pid="4" name="ICV">
    <vt:lpwstr>0F65AF622C344D9098A4B61AD8F960AD_12</vt:lpwstr>
  </property>
</Properties>
</file>